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0366B" w14:textId="107850F5" w:rsidR="008457F0" w:rsidRPr="008E091A" w:rsidRDefault="00BF37FD">
      <w:pPr>
        <w:pStyle w:val="Nagwek1"/>
        <w:spacing w:before="0"/>
        <w:jc w:val="center"/>
        <w:rPr>
          <w:rFonts w:ascii="Times New Roman" w:hAnsi="Times New Roman" w:cs="Times New Roman"/>
          <w:sz w:val="28"/>
          <w:szCs w:val="28"/>
        </w:rPr>
      </w:pPr>
      <w:bookmarkStart w:id="0" w:name="_GoBack"/>
      <w:bookmarkEnd w:id="0"/>
      <w:r w:rsidRPr="008E091A">
        <w:rPr>
          <w:rFonts w:ascii="Times New Roman" w:hAnsi="Times New Roman" w:cs="Times New Roman"/>
          <w:sz w:val="28"/>
          <w:szCs w:val="28"/>
        </w:rPr>
        <w:t xml:space="preserve">UMOWA  Nr  </w:t>
      </w:r>
      <w:r w:rsidR="008E091A" w:rsidRPr="008E091A">
        <w:rPr>
          <w:rFonts w:ascii="Times New Roman" w:hAnsi="Times New Roman" w:cs="Times New Roman"/>
          <w:sz w:val="28"/>
          <w:szCs w:val="28"/>
        </w:rPr>
        <w:t>DT.2221.46.2024</w:t>
      </w:r>
    </w:p>
    <w:p w14:paraId="34D4B550" w14:textId="77777777" w:rsidR="008457F0" w:rsidRDefault="00BF37FD">
      <w:pPr>
        <w:rPr>
          <w:b/>
          <w:sz w:val="28"/>
          <w:szCs w:val="28"/>
        </w:rPr>
      </w:pPr>
      <w:r>
        <w:rPr>
          <w:sz w:val="28"/>
          <w:szCs w:val="28"/>
        </w:rPr>
        <w:tab/>
      </w:r>
      <w:r>
        <w:rPr>
          <w:sz w:val="28"/>
          <w:szCs w:val="28"/>
        </w:rPr>
        <w:tab/>
      </w:r>
      <w:r>
        <w:rPr>
          <w:sz w:val="28"/>
          <w:szCs w:val="28"/>
        </w:rPr>
        <w:tab/>
      </w:r>
      <w:r>
        <w:rPr>
          <w:sz w:val="28"/>
          <w:szCs w:val="28"/>
        </w:rPr>
        <w:tab/>
      </w:r>
      <w:r>
        <w:rPr>
          <w:sz w:val="28"/>
          <w:szCs w:val="28"/>
        </w:rPr>
        <w:tab/>
      </w:r>
    </w:p>
    <w:p w14:paraId="5F3C7D13" w14:textId="5D08A8A4" w:rsidR="008457F0" w:rsidRPr="00FC0D16" w:rsidRDefault="00BF37FD">
      <w:r w:rsidRPr="00FC0D16">
        <w:t xml:space="preserve">zawarta w dniu ……………….. </w:t>
      </w:r>
      <w:r w:rsidR="00B9358F" w:rsidRPr="00FC0D16">
        <w:t xml:space="preserve">w Szczecinie </w:t>
      </w:r>
      <w:r w:rsidRPr="00FC0D16">
        <w:t>pomiędzy:</w:t>
      </w:r>
    </w:p>
    <w:p w14:paraId="2E9738E4" w14:textId="77777777" w:rsidR="008457F0" w:rsidRPr="00FC0D16" w:rsidRDefault="008457F0"/>
    <w:p w14:paraId="7A6E4762" w14:textId="46FFC355" w:rsidR="008457F0" w:rsidRPr="00FC0D16" w:rsidRDefault="00A707C2">
      <w:pPr>
        <w:jc w:val="both"/>
        <w:rPr>
          <w:b/>
          <w:bCs/>
        </w:rPr>
      </w:pPr>
      <w:r w:rsidRPr="00FC0D16">
        <w:rPr>
          <w:b/>
          <w:bCs/>
        </w:rPr>
        <w:t>Uniwersyteckim</w:t>
      </w:r>
      <w:r w:rsidR="00BF37FD" w:rsidRPr="00FC0D16">
        <w:rPr>
          <w:b/>
          <w:bCs/>
        </w:rPr>
        <w:t xml:space="preserve"> Szpitalem Klinicznym </w:t>
      </w:r>
      <w:r w:rsidR="00B9358F" w:rsidRPr="00FC0D16">
        <w:rPr>
          <w:b/>
          <w:bCs/>
        </w:rPr>
        <w:t xml:space="preserve">nr </w:t>
      </w:r>
      <w:r w:rsidR="00BF37FD" w:rsidRPr="00FC0D16">
        <w:rPr>
          <w:b/>
          <w:bCs/>
        </w:rPr>
        <w:t>1 im. prof. Tadeusza Sokołowskiego PUM w Szczecinie z siedzibą przy ul. Unii Lubelskiej 1, 71 – 252 Szczecin</w:t>
      </w:r>
    </w:p>
    <w:p w14:paraId="73B58285" w14:textId="73E21468" w:rsidR="008457F0" w:rsidRPr="00FC0D16" w:rsidRDefault="00BF37FD">
      <w:pPr>
        <w:jc w:val="both"/>
        <w:rPr>
          <w:bCs/>
        </w:rPr>
      </w:pPr>
      <w:r w:rsidRPr="00FC0D16">
        <w:rPr>
          <w:bCs/>
        </w:rPr>
        <w:t xml:space="preserve">ujawnionym w rejestrze stowarzyszeń, innych organizacji społecznych i zawodowych, fundacji </w:t>
      </w:r>
      <w:r w:rsidR="00B9358F" w:rsidRPr="00FC0D16">
        <w:rPr>
          <w:bCs/>
        </w:rPr>
        <w:t xml:space="preserve">oraz </w:t>
      </w:r>
      <w:r w:rsidRPr="00FC0D16">
        <w:rPr>
          <w:bCs/>
        </w:rPr>
        <w:t xml:space="preserve">samodzielnych publicznych zakładów opieki zdrowotnej prowadzonym przez Sąd Rejonowy Szczecin – Centrum w Szczecinie XIII Wydział Gospodarczy Krajowego Rejestru Sądowego pod numerem KRS 0000009581, </w:t>
      </w:r>
    </w:p>
    <w:p w14:paraId="155D1557" w14:textId="77777777" w:rsidR="008457F0" w:rsidRPr="00FC0D16" w:rsidRDefault="00BF37FD">
      <w:pPr>
        <w:rPr>
          <w:bCs/>
        </w:rPr>
      </w:pPr>
      <w:r w:rsidRPr="00FC0D16">
        <w:rPr>
          <w:bCs/>
        </w:rPr>
        <w:t>NIP: 852-22-11-119</w:t>
      </w:r>
      <w:r w:rsidRPr="00FC0D16">
        <w:rPr>
          <w:bCs/>
        </w:rPr>
        <w:tab/>
      </w:r>
      <w:r w:rsidRPr="00FC0D16">
        <w:rPr>
          <w:bCs/>
        </w:rPr>
        <w:tab/>
        <w:t>REGON: 000288892</w:t>
      </w:r>
    </w:p>
    <w:p w14:paraId="2F08692C" w14:textId="77777777" w:rsidR="008457F0" w:rsidRPr="00FC0D16" w:rsidRDefault="00BF37FD">
      <w:pPr>
        <w:pStyle w:val="Tekstpodstawowy3"/>
        <w:tabs>
          <w:tab w:val="right" w:pos="6838"/>
        </w:tabs>
        <w:rPr>
          <w:sz w:val="24"/>
          <w:szCs w:val="24"/>
        </w:rPr>
      </w:pPr>
      <w:r w:rsidRPr="00FC0D16">
        <w:rPr>
          <w:sz w:val="24"/>
          <w:szCs w:val="24"/>
        </w:rPr>
        <w:t>reprezentowanym przez:</w:t>
      </w:r>
    </w:p>
    <w:p w14:paraId="70B78A28" w14:textId="77777777" w:rsidR="008457F0" w:rsidRPr="00FC0D16" w:rsidRDefault="00BF37FD">
      <w:pPr>
        <w:pStyle w:val="Nagwek2"/>
        <w:rPr>
          <w:rFonts w:ascii="Times New Roman" w:hAnsi="Times New Roman" w:cs="Times New Roman"/>
          <w:color w:val="auto"/>
          <w:sz w:val="24"/>
          <w:szCs w:val="24"/>
        </w:rPr>
      </w:pPr>
      <w:r w:rsidRPr="00FC0D16">
        <w:rPr>
          <w:rFonts w:ascii="Times New Roman" w:hAnsi="Times New Roman" w:cs="Times New Roman"/>
          <w:color w:val="auto"/>
          <w:sz w:val="24"/>
          <w:szCs w:val="24"/>
        </w:rPr>
        <w:t>Dyrektora - dr n. med. Konrada Jarosza</w:t>
      </w:r>
    </w:p>
    <w:p w14:paraId="4C3C242E" w14:textId="77777777" w:rsidR="008457F0" w:rsidRPr="00FC0D16" w:rsidRDefault="00BF37FD">
      <w:r w:rsidRPr="00FC0D16">
        <w:t>zwanym dalej</w:t>
      </w:r>
      <w:r w:rsidRPr="00FC0D16">
        <w:rPr>
          <w:b/>
          <w:bCs/>
        </w:rPr>
        <w:t xml:space="preserve"> „Zamawiającym”</w:t>
      </w:r>
    </w:p>
    <w:p w14:paraId="3A44D818" w14:textId="77777777" w:rsidR="008457F0" w:rsidRPr="00FC0D16" w:rsidRDefault="008457F0">
      <w:pPr>
        <w:rPr>
          <w:b/>
        </w:rPr>
      </w:pPr>
    </w:p>
    <w:p w14:paraId="7E22F352" w14:textId="77777777" w:rsidR="008457F0" w:rsidRPr="00FC0D16" w:rsidRDefault="00BF37FD">
      <w:pPr>
        <w:rPr>
          <w:b/>
        </w:rPr>
      </w:pPr>
      <w:r w:rsidRPr="00FC0D16">
        <w:rPr>
          <w:b/>
        </w:rPr>
        <w:t xml:space="preserve">a: </w:t>
      </w:r>
    </w:p>
    <w:p w14:paraId="1DDD927E" w14:textId="77777777" w:rsidR="008457F0" w:rsidRPr="00FC0D16" w:rsidRDefault="008457F0">
      <w:pPr>
        <w:rPr>
          <w:b/>
        </w:rPr>
      </w:pPr>
    </w:p>
    <w:p w14:paraId="1E5E2E82" w14:textId="507BB6A0" w:rsidR="008457F0" w:rsidRPr="00FC0D16" w:rsidRDefault="00A707C2" w:rsidP="00A707C2">
      <w:pPr>
        <w:spacing w:after="120"/>
        <w:rPr>
          <w:bCs/>
        </w:rPr>
      </w:pPr>
      <w:r w:rsidRPr="00FC0D16">
        <w:rPr>
          <w:bCs/>
        </w:rPr>
        <w:t>……………………………………………………………</w:t>
      </w:r>
    </w:p>
    <w:p w14:paraId="1E2B03A6" w14:textId="3953162F" w:rsidR="008457F0" w:rsidRPr="00FC0D16" w:rsidRDefault="00B9358F">
      <w:pPr>
        <w:spacing w:after="120"/>
        <w:rPr>
          <w:bCs/>
        </w:rPr>
      </w:pPr>
      <w:r w:rsidRPr="00FC0D16">
        <w:rPr>
          <w:bCs/>
        </w:rPr>
        <w:t xml:space="preserve">reprezentowanym </w:t>
      </w:r>
      <w:r w:rsidR="00BF37FD" w:rsidRPr="00FC0D16">
        <w:rPr>
          <w:bCs/>
        </w:rPr>
        <w:t>przez:</w:t>
      </w:r>
      <w:r w:rsidR="0052225C" w:rsidRPr="00FC0D16">
        <w:rPr>
          <w:bCs/>
        </w:rPr>
        <w:t xml:space="preserve"> </w:t>
      </w:r>
    </w:p>
    <w:p w14:paraId="7337C9A6" w14:textId="77777777" w:rsidR="008457F0" w:rsidRPr="00FC0D16" w:rsidRDefault="008457F0">
      <w:pPr>
        <w:pStyle w:val="Tekstpodstawowy"/>
        <w:spacing w:line="240" w:lineRule="auto"/>
        <w:jc w:val="left"/>
        <w:rPr>
          <w:rFonts w:ascii="Times New Roman" w:hAnsi="Times New Roman" w:cs="Times New Roman"/>
        </w:rPr>
      </w:pPr>
    </w:p>
    <w:p w14:paraId="3E3FD70C" w14:textId="77777777" w:rsidR="008457F0" w:rsidRPr="00FC0D16" w:rsidRDefault="00BF37FD">
      <w:pPr>
        <w:pStyle w:val="Tekstpodstawowy"/>
        <w:spacing w:line="240" w:lineRule="auto"/>
        <w:jc w:val="left"/>
        <w:rPr>
          <w:rFonts w:ascii="Times New Roman" w:hAnsi="Times New Roman" w:cs="Times New Roman"/>
          <w:b/>
        </w:rPr>
      </w:pPr>
      <w:r w:rsidRPr="00FC0D16">
        <w:rPr>
          <w:rFonts w:ascii="Times New Roman" w:hAnsi="Times New Roman" w:cs="Times New Roman"/>
        </w:rPr>
        <w:t xml:space="preserve">zwanym dalej </w:t>
      </w:r>
      <w:r w:rsidRPr="00FC0D16">
        <w:rPr>
          <w:rFonts w:ascii="Times New Roman" w:hAnsi="Times New Roman" w:cs="Times New Roman"/>
          <w:b/>
        </w:rPr>
        <w:t>„Wykonawcą”</w:t>
      </w:r>
    </w:p>
    <w:p w14:paraId="3229B702" w14:textId="77777777" w:rsidR="008457F0" w:rsidRPr="00FC0D16" w:rsidRDefault="008457F0">
      <w:pPr>
        <w:rPr>
          <w:b/>
        </w:rPr>
      </w:pPr>
    </w:p>
    <w:p w14:paraId="055EA4CB" w14:textId="4C0B0CE3" w:rsidR="008457F0" w:rsidRPr="00FC0D16" w:rsidRDefault="00BF37FD">
      <w:pPr>
        <w:jc w:val="both"/>
      </w:pPr>
      <w:r w:rsidRPr="00FC0D16">
        <w:t xml:space="preserve">wybranego w oparciu o wyniki przeprowadzonego przez Zamawiającego badania rynku i uznania oferty Wykonawcy jako najkorzystniejszej, z wyłączeniem zastosowania przepisów ustawy z dnia 11 września 2019 r. Prawo zamówień publicznych (Dz. U. z </w:t>
      </w:r>
      <w:r w:rsidR="00141107" w:rsidRPr="00FC0D16">
        <w:t xml:space="preserve">2024 </w:t>
      </w:r>
      <w:r w:rsidRPr="00FC0D16">
        <w:t xml:space="preserve">r., poz. </w:t>
      </w:r>
      <w:r w:rsidR="00141107" w:rsidRPr="00FC0D16">
        <w:t>1320</w:t>
      </w:r>
      <w:r w:rsidRPr="00FC0D16">
        <w:t>) z uwagi na treść art. 2 ust. 1 pkt 1 ww</w:t>
      </w:r>
      <w:r w:rsidR="00141107" w:rsidRPr="00FC0D16">
        <w:t>.</w:t>
      </w:r>
      <w:r w:rsidRPr="00FC0D16">
        <w:t xml:space="preserve"> ustawy</w:t>
      </w:r>
      <w:r w:rsidR="0052225C" w:rsidRPr="00FC0D16">
        <w:t>.</w:t>
      </w:r>
    </w:p>
    <w:p w14:paraId="1AE4A3CA" w14:textId="50F9E583" w:rsidR="008457F0" w:rsidRPr="00FC0D16" w:rsidRDefault="008457F0"/>
    <w:p w14:paraId="506C3E05" w14:textId="77777777" w:rsidR="008457F0" w:rsidRPr="00FC0D16" w:rsidRDefault="00BF37FD">
      <w:pPr>
        <w:jc w:val="center"/>
        <w:rPr>
          <w:b/>
          <w:bCs/>
        </w:rPr>
      </w:pPr>
      <w:r w:rsidRPr="00FC0D16">
        <w:rPr>
          <w:b/>
          <w:bCs/>
        </w:rPr>
        <w:t>§ 1</w:t>
      </w:r>
    </w:p>
    <w:p w14:paraId="63942426" w14:textId="77777777" w:rsidR="008457F0" w:rsidRPr="00FC0D16" w:rsidRDefault="00BF37FD">
      <w:pPr>
        <w:jc w:val="center"/>
        <w:rPr>
          <w:b/>
          <w:bCs/>
        </w:rPr>
      </w:pPr>
      <w:r w:rsidRPr="00FC0D16">
        <w:rPr>
          <w:b/>
          <w:bCs/>
        </w:rPr>
        <w:t>Przedmiot umowy</w:t>
      </w:r>
    </w:p>
    <w:p w14:paraId="453BB9F2" w14:textId="56486C70" w:rsidR="008457F0" w:rsidRPr="00FC0D16" w:rsidRDefault="00141107">
      <w:pPr>
        <w:numPr>
          <w:ilvl w:val="0"/>
          <w:numId w:val="20"/>
        </w:numPr>
        <w:ind w:left="454" w:hanging="454"/>
        <w:jc w:val="both"/>
      </w:pPr>
      <w:r w:rsidRPr="00FC0D16">
        <w:t>Zamawiający zleca, a Wykonawca przyjmuje do wykonania przedmiot umowy polegający na realizacji</w:t>
      </w:r>
      <w:r w:rsidR="00BF37FD" w:rsidRPr="00FC0D16">
        <w:t xml:space="preserve"> robót budowlanych </w:t>
      </w:r>
      <w:r w:rsidR="005A74B8" w:rsidRPr="00FC0D16">
        <w:rPr>
          <w:bCs/>
        </w:rPr>
        <w:t xml:space="preserve">w zakresie przystosowania akustycznego gabinetu lekarskiego na potrzeby pracowni audiologicznej w budynku </w:t>
      </w:r>
      <w:r w:rsidRPr="00FC0D16">
        <w:rPr>
          <w:bCs/>
        </w:rPr>
        <w:t xml:space="preserve">Przyklinicznych </w:t>
      </w:r>
      <w:r w:rsidR="005A74B8" w:rsidRPr="00FC0D16">
        <w:rPr>
          <w:bCs/>
        </w:rPr>
        <w:t>Specjalistyczn</w:t>
      </w:r>
      <w:r w:rsidRPr="00FC0D16">
        <w:rPr>
          <w:bCs/>
        </w:rPr>
        <w:t>ych</w:t>
      </w:r>
      <w:r w:rsidR="005A74B8" w:rsidRPr="00FC0D16">
        <w:rPr>
          <w:bCs/>
        </w:rPr>
        <w:t xml:space="preserve"> Poradni dla Dorosłych, Dzieci i Młodzieży</w:t>
      </w:r>
      <w:r w:rsidR="00BF37FD" w:rsidRPr="00FC0D16">
        <w:t>.</w:t>
      </w:r>
    </w:p>
    <w:p w14:paraId="1F594139" w14:textId="77777777" w:rsidR="008457F0" w:rsidRPr="00FC0D16" w:rsidRDefault="00BF37FD">
      <w:pPr>
        <w:numPr>
          <w:ilvl w:val="0"/>
          <w:numId w:val="20"/>
        </w:numPr>
        <w:ind w:left="454" w:hanging="454"/>
        <w:jc w:val="both"/>
      </w:pPr>
      <w:r w:rsidRPr="00FC0D16">
        <w:t xml:space="preserve">Przedmiot umowy obejmuje w szczególności: </w:t>
      </w:r>
    </w:p>
    <w:p w14:paraId="3E27E60C" w14:textId="77777777" w:rsidR="008457F0" w:rsidRPr="00FC0D16" w:rsidRDefault="00BF37FD">
      <w:pPr>
        <w:numPr>
          <w:ilvl w:val="1"/>
          <w:numId w:val="20"/>
        </w:numPr>
        <w:ind w:left="454" w:firstLine="57"/>
        <w:jc w:val="both"/>
      </w:pPr>
      <w:r w:rsidRPr="00FC0D16">
        <w:t>wykonanie koniecznych prac demontażowych i zabezpieczających,</w:t>
      </w:r>
    </w:p>
    <w:p w14:paraId="78E451EB" w14:textId="003C6F14" w:rsidR="008457F0" w:rsidRPr="00FC0D16" w:rsidRDefault="00BF37FD" w:rsidP="001E4BD0">
      <w:pPr>
        <w:numPr>
          <w:ilvl w:val="1"/>
          <w:numId w:val="20"/>
        </w:numPr>
        <w:ind w:left="1134" w:hanging="623"/>
        <w:jc w:val="both"/>
      </w:pPr>
      <w:r w:rsidRPr="00FC0D16">
        <w:t xml:space="preserve">wykonanie prac konstrukcyjnych związanych z montażem </w:t>
      </w:r>
      <w:r w:rsidR="001E4BD0">
        <w:t xml:space="preserve">ścian wewnętrznych, </w:t>
      </w:r>
      <w:r w:rsidR="002A19F5" w:rsidRPr="00FC0D16">
        <w:t xml:space="preserve">sufitów podwieszanych – tzw. </w:t>
      </w:r>
      <w:r w:rsidR="00597D40" w:rsidRPr="00FC0D16">
        <w:t xml:space="preserve">pomieszczenie </w:t>
      </w:r>
      <w:r w:rsidR="002A19F5" w:rsidRPr="00FC0D16">
        <w:t>w pomieszczeniu</w:t>
      </w:r>
      <w:r w:rsidRPr="00FC0D16">
        <w:t>,</w:t>
      </w:r>
    </w:p>
    <w:p w14:paraId="6A27A8EB" w14:textId="6FAE92B2" w:rsidR="008457F0" w:rsidRPr="00FC0D16" w:rsidRDefault="00BF37FD">
      <w:pPr>
        <w:numPr>
          <w:ilvl w:val="1"/>
          <w:numId w:val="20"/>
        </w:numPr>
        <w:ind w:left="454" w:firstLine="57"/>
        <w:jc w:val="both"/>
      </w:pPr>
      <w:r w:rsidRPr="00FC0D16">
        <w:t xml:space="preserve">wykonanie prac </w:t>
      </w:r>
      <w:r w:rsidR="002A19F5" w:rsidRPr="00FC0D16">
        <w:t>związanych z podłogą pomieszczenia</w:t>
      </w:r>
      <w:r w:rsidRPr="00FC0D16">
        <w:t xml:space="preserve">, </w:t>
      </w:r>
    </w:p>
    <w:p w14:paraId="0E8825A7" w14:textId="5476F926" w:rsidR="008457F0" w:rsidRPr="00FC0D16" w:rsidRDefault="00A65DBC">
      <w:pPr>
        <w:numPr>
          <w:ilvl w:val="1"/>
          <w:numId w:val="20"/>
        </w:numPr>
        <w:ind w:left="454" w:firstLine="57"/>
        <w:jc w:val="both"/>
        <w:rPr>
          <w:color w:val="FF0000"/>
        </w:rPr>
      </w:pPr>
      <w:r w:rsidRPr="00FC0D16">
        <w:t>wykonanie prac związanych z przesunięciem drzwi do pomieszczenia,</w:t>
      </w:r>
    </w:p>
    <w:p w14:paraId="73410789" w14:textId="16745E46" w:rsidR="00A65DBC" w:rsidRPr="00FC0D16" w:rsidRDefault="00A65DBC">
      <w:pPr>
        <w:numPr>
          <w:ilvl w:val="1"/>
          <w:numId w:val="20"/>
        </w:numPr>
        <w:ind w:left="454" w:firstLine="57"/>
        <w:jc w:val="both"/>
        <w:rPr>
          <w:color w:val="FF0000"/>
        </w:rPr>
      </w:pPr>
      <w:r w:rsidRPr="00FC0D16">
        <w:t>wykonanie prac związanych z wentylacja pomieszczenia,</w:t>
      </w:r>
    </w:p>
    <w:p w14:paraId="095167B1" w14:textId="7869BF60" w:rsidR="00A65DBC" w:rsidRPr="00FC0D16" w:rsidRDefault="00A65DBC">
      <w:pPr>
        <w:numPr>
          <w:ilvl w:val="1"/>
          <w:numId w:val="20"/>
        </w:numPr>
        <w:ind w:left="454" w:firstLine="57"/>
        <w:jc w:val="both"/>
        <w:rPr>
          <w:color w:val="FF0000"/>
        </w:rPr>
      </w:pPr>
      <w:r w:rsidRPr="00FC0D16">
        <w:t xml:space="preserve">wykonanie prac związanych z instalacja niskoprądową i zasilającą, </w:t>
      </w:r>
    </w:p>
    <w:p w14:paraId="36FEFF6D" w14:textId="77777777" w:rsidR="00C87DA6" w:rsidRPr="00FC0D16" w:rsidRDefault="00C87DA6">
      <w:pPr>
        <w:numPr>
          <w:ilvl w:val="1"/>
          <w:numId w:val="20"/>
        </w:numPr>
        <w:ind w:left="454" w:firstLine="57"/>
        <w:jc w:val="both"/>
        <w:rPr>
          <w:color w:val="FF0000"/>
        </w:rPr>
      </w:pPr>
      <w:r w:rsidRPr="00FC0D16">
        <w:t>wykonanie prac związanych z przeniesieniem źródła ciepła,</w:t>
      </w:r>
    </w:p>
    <w:p w14:paraId="0BDFB43F" w14:textId="1391CD0D" w:rsidR="00C87DA6" w:rsidRPr="00FC0D16" w:rsidRDefault="00C87DA6">
      <w:pPr>
        <w:numPr>
          <w:ilvl w:val="1"/>
          <w:numId w:val="20"/>
        </w:numPr>
        <w:ind w:left="454" w:firstLine="57"/>
        <w:jc w:val="both"/>
        <w:rPr>
          <w:color w:val="FF0000"/>
        </w:rPr>
      </w:pPr>
      <w:r w:rsidRPr="00FC0D16">
        <w:t xml:space="preserve">wykonanie prac związanych z pomiarami akustycznymi. </w:t>
      </w:r>
    </w:p>
    <w:p w14:paraId="181928D3" w14:textId="381D95D9" w:rsidR="008457F0" w:rsidRPr="00FC0D16" w:rsidRDefault="008457F0">
      <w:pPr>
        <w:spacing w:line="276" w:lineRule="auto"/>
      </w:pPr>
    </w:p>
    <w:p w14:paraId="183FE020" w14:textId="52DB5CDF" w:rsidR="008457F0" w:rsidRPr="00FC0D16" w:rsidRDefault="00597D40" w:rsidP="00ED28C3">
      <w:pPr>
        <w:pStyle w:val="Akapitzlist"/>
        <w:numPr>
          <w:ilvl w:val="0"/>
          <w:numId w:val="20"/>
        </w:numPr>
        <w:tabs>
          <w:tab w:val="clear" w:pos="720"/>
          <w:tab w:val="num" w:pos="426"/>
        </w:tabs>
        <w:spacing w:line="240" w:lineRule="auto"/>
        <w:ind w:left="426" w:hanging="426"/>
        <w:rPr>
          <w:rFonts w:ascii="Times New Roman" w:hAnsi="Times New Roman" w:cs="Times New Roman"/>
          <w:bCs/>
          <w:sz w:val="24"/>
          <w:szCs w:val="24"/>
        </w:rPr>
      </w:pPr>
      <w:r w:rsidRPr="00FC0D16">
        <w:rPr>
          <w:rFonts w:ascii="Times New Roman" w:hAnsi="Times New Roman" w:cs="Times New Roman"/>
          <w:bCs/>
          <w:sz w:val="24"/>
          <w:szCs w:val="24"/>
        </w:rPr>
        <w:t>Wykonawca oświadcza, że zrealizuje przedmiot niniejszej umowy zgodnie ze złożoną ofertą oraz wykona przedmiot umowy z najwyższą starannością i w sposób profesjonalny. Wykonawca oświadcza ponadto, że posiada wszelkie uprawnienia niezbędne do realizacji niniejszej umowy.</w:t>
      </w:r>
    </w:p>
    <w:p w14:paraId="19D9D78B" w14:textId="2DF6B3CF" w:rsidR="00597D40" w:rsidRPr="00FC0D16" w:rsidRDefault="00597D40" w:rsidP="00ED28C3">
      <w:pPr>
        <w:pStyle w:val="Akapitzlist"/>
        <w:numPr>
          <w:ilvl w:val="0"/>
          <w:numId w:val="20"/>
        </w:numPr>
        <w:tabs>
          <w:tab w:val="clear" w:pos="720"/>
          <w:tab w:val="num" w:pos="426"/>
        </w:tabs>
        <w:spacing w:line="240" w:lineRule="auto"/>
        <w:ind w:left="426" w:hanging="426"/>
        <w:rPr>
          <w:rFonts w:ascii="Times New Roman" w:hAnsi="Times New Roman" w:cs="Times New Roman"/>
          <w:bCs/>
          <w:sz w:val="24"/>
          <w:szCs w:val="24"/>
        </w:rPr>
      </w:pPr>
      <w:r w:rsidRPr="00FC0D16">
        <w:rPr>
          <w:rFonts w:ascii="Times New Roman" w:hAnsi="Times New Roman" w:cs="Times New Roman"/>
          <w:bCs/>
          <w:sz w:val="24"/>
          <w:szCs w:val="24"/>
        </w:rPr>
        <w:lastRenderedPageBreak/>
        <w:t>Przedmiot umowy powinien zostać wykonany zgodnie z treścią zawartej umowy, powszechnie obowiązującymi przepisami prawa i zasadami wiedzy technicznej. Wykonawca ponosi odpowiedzialność z tytułu szkód i strat poniesionych przez Zamawiającego, wynikających z działań, zaniechań i uchybień Wykonawcy w trakcie realizacji umowy.</w:t>
      </w:r>
    </w:p>
    <w:p w14:paraId="682BED57" w14:textId="2C450EBA" w:rsidR="00597D40" w:rsidRPr="00FC0D16" w:rsidRDefault="00597D40" w:rsidP="00ED28C3">
      <w:pPr>
        <w:pStyle w:val="Akapitzlist"/>
        <w:numPr>
          <w:ilvl w:val="0"/>
          <w:numId w:val="20"/>
        </w:numPr>
        <w:tabs>
          <w:tab w:val="clear" w:pos="720"/>
          <w:tab w:val="num" w:pos="426"/>
        </w:tabs>
        <w:spacing w:line="240" w:lineRule="auto"/>
        <w:ind w:left="426" w:hanging="426"/>
        <w:rPr>
          <w:rFonts w:ascii="Times New Roman" w:hAnsi="Times New Roman" w:cs="Times New Roman"/>
          <w:bCs/>
          <w:sz w:val="24"/>
          <w:szCs w:val="24"/>
        </w:rPr>
      </w:pPr>
      <w:r w:rsidRPr="00FC0D16">
        <w:rPr>
          <w:rFonts w:ascii="Times New Roman" w:hAnsi="Times New Roman" w:cs="Times New Roman"/>
          <w:bCs/>
          <w:sz w:val="24"/>
          <w:szCs w:val="24"/>
        </w:rPr>
        <w:t>Dokumenty tworzące zamówienie będą traktowane jako wzajemnie objaśniające się i uzupełniające. Jeżeli w dokumentach znajdzie się jakakolwiek sprzeczność lub rozbieżność, dokumenty będą interpretowane zgodnie z następującą kolejnością:</w:t>
      </w:r>
    </w:p>
    <w:p w14:paraId="2E6A50E2" w14:textId="0CAA52F1" w:rsidR="00597D40" w:rsidRPr="00FC0D16" w:rsidRDefault="00597D40" w:rsidP="00ED28C3">
      <w:pPr>
        <w:pStyle w:val="Akapitzlist"/>
        <w:numPr>
          <w:ilvl w:val="1"/>
          <w:numId w:val="20"/>
        </w:numPr>
        <w:spacing w:line="240" w:lineRule="auto"/>
        <w:rPr>
          <w:rFonts w:ascii="Times New Roman" w:hAnsi="Times New Roman" w:cs="Times New Roman"/>
          <w:bCs/>
          <w:sz w:val="24"/>
          <w:szCs w:val="24"/>
        </w:rPr>
      </w:pPr>
      <w:r w:rsidRPr="00FC0D16">
        <w:rPr>
          <w:rFonts w:ascii="Times New Roman" w:hAnsi="Times New Roman" w:cs="Times New Roman"/>
          <w:bCs/>
          <w:sz w:val="24"/>
          <w:szCs w:val="24"/>
        </w:rPr>
        <w:t>niniejsza umowa,</w:t>
      </w:r>
    </w:p>
    <w:p w14:paraId="6089CA5E" w14:textId="58ED455D" w:rsidR="00597D40" w:rsidRPr="00FC0D16" w:rsidRDefault="00597D40" w:rsidP="00ED28C3">
      <w:pPr>
        <w:pStyle w:val="Akapitzlist"/>
        <w:numPr>
          <w:ilvl w:val="1"/>
          <w:numId w:val="20"/>
        </w:numPr>
        <w:spacing w:line="240" w:lineRule="auto"/>
        <w:rPr>
          <w:rFonts w:ascii="Times New Roman" w:hAnsi="Times New Roman" w:cs="Times New Roman"/>
          <w:bCs/>
          <w:sz w:val="24"/>
          <w:szCs w:val="24"/>
        </w:rPr>
      </w:pPr>
      <w:r w:rsidRPr="00FC0D16">
        <w:rPr>
          <w:rFonts w:ascii="Times New Roman" w:hAnsi="Times New Roman" w:cs="Times New Roman"/>
          <w:bCs/>
          <w:sz w:val="24"/>
          <w:szCs w:val="24"/>
        </w:rPr>
        <w:t>zaproszenie do składania ofert wraz z ewentualnymi modyfikacjami oraz wyjaśnieniami udzielanymi w trakcie postępowania o udzielenie zamówienia,</w:t>
      </w:r>
    </w:p>
    <w:p w14:paraId="1BABDD38" w14:textId="25695E88" w:rsidR="00597D40" w:rsidRPr="00FC0D16" w:rsidRDefault="00597D40" w:rsidP="00ED28C3">
      <w:pPr>
        <w:pStyle w:val="Akapitzlist"/>
        <w:numPr>
          <w:ilvl w:val="1"/>
          <w:numId w:val="20"/>
        </w:numPr>
        <w:spacing w:line="240" w:lineRule="auto"/>
        <w:rPr>
          <w:rFonts w:ascii="Times New Roman" w:hAnsi="Times New Roman" w:cs="Times New Roman"/>
          <w:bCs/>
          <w:sz w:val="24"/>
          <w:szCs w:val="24"/>
        </w:rPr>
      </w:pPr>
      <w:r w:rsidRPr="00FC0D16">
        <w:rPr>
          <w:rFonts w:ascii="Times New Roman" w:hAnsi="Times New Roman" w:cs="Times New Roman"/>
          <w:bCs/>
          <w:sz w:val="24"/>
          <w:szCs w:val="24"/>
        </w:rPr>
        <w:t>oferta Wykonawcy, stanowiąca załącznik do niniejszej umowy.</w:t>
      </w:r>
    </w:p>
    <w:p w14:paraId="6585EB50" w14:textId="77777777" w:rsidR="008457F0" w:rsidRPr="00FC0D16" w:rsidRDefault="008457F0">
      <w:pPr>
        <w:jc w:val="both"/>
        <w:rPr>
          <w:b/>
        </w:rPr>
      </w:pPr>
    </w:p>
    <w:p w14:paraId="5DA14509" w14:textId="77777777" w:rsidR="008457F0" w:rsidRPr="00FC0D16" w:rsidRDefault="00BF37FD">
      <w:pPr>
        <w:ind w:left="360"/>
        <w:jc w:val="center"/>
        <w:rPr>
          <w:b/>
          <w:bCs/>
        </w:rPr>
      </w:pPr>
      <w:r w:rsidRPr="00FC0D16">
        <w:rPr>
          <w:b/>
          <w:bCs/>
        </w:rPr>
        <w:t>§2</w:t>
      </w:r>
    </w:p>
    <w:p w14:paraId="0EE25678" w14:textId="77777777" w:rsidR="008457F0" w:rsidRPr="00FC0D16" w:rsidRDefault="00BF37FD">
      <w:pPr>
        <w:ind w:left="142"/>
        <w:jc w:val="center"/>
        <w:rPr>
          <w:b/>
          <w:bCs/>
        </w:rPr>
      </w:pPr>
      <w:r w:rsidRPr="00FC0D16">
        <w:rPr>
          <w:b/>
          <w:bCs/>
        </w:rPr>
        <w:t>Podstawa realizacji przedmiotu umowy</w:t>
      </w:r>
    </w:p>
    <w:p w14:paraId="1C1BF829" w14:textId="77777777" w:rsidR="008457F0" w:rsidRPr="00FC0D16" w:rsidRDefault="00BF37FD">
      <w:pPr>
        <w:ind w:left="142"/>
      </w:pPr>
      <w:r w:rsidRPr="00FC0D16">
        <w:t>Dokumentami stanowiącymi podstawę realizacji przedmiotu umowy oraz stanowiącymi integralną część niniejszej umowy są:</w:t>
      </w:r>
    </w:p>
    <w:p w14:paraId="780C0A11" w14:textId="77777777" w:rsidR="008457F0" w:rsidRPr="00FC0D16" w:rsidRDefault="008457F0">
      <w:pPr>
        <w:spacing w:line="276" w:lineRule="auto"/>
        <w:jc w:val="both"/>
      </w:pPr>
    </w:p>
    <w:p w14:paraId="29555156" w14:textId="7D66D7C4" w:rsidR="00B55EE9" w:rsidRPr="00FC0D16" w:rsidRDefault="00BF37FD">
      <w:pPr>
        <w:numPr>
          <w:ilvl w:val="0"/>
          <w:numId w:val="1"/>
        </w:numPr>
        <w:spacing w:line="276" w:lineRule="auto"/>
        <w:ind w:left="567" w:hanging="425"/>
        <w:jc w:val="both"/>
      </w:pPr>
      <w:r w:rsidRPr="00FC0D16">
        <w:t xml:space="preserve">Załącznik nr 1 – Zapytanie ofertowe </w:t>
      </w:r>
    </w:p>
    <w:p w14:paraId="00EB31D4" w14:textId="41DD82AA" w:rsidR="008457F0" w:rsidRPr="00FC0D16" w:rsidRDefault="00B55EE9">
      <w:pPr>
        <w:numPr>
          <w:ilvl w:val="0"/>
          <w:numId w:val="1"/>
        </w:numPr>
        <w:spacing w:line="276" w:lineRule="auto"/>
        <w:ind w:left="567" w:hanging="425"/>
        <w:jc w:val="both"/>
      </w:pPr>
      <w:r w:rsidRPr="00FC0D16">
        <w:t>Załącznik nr 2 - O</w:t>
      </w:r>
      <w:r w:rsidR="00BF37FD" w:rsidRPr="00FC0D16">
        <w:t>ferta Wykonawcy.</w:t>
      </w:r>
    </w:p>
    <w:p w14:paraId="5DB04045" w14:textId="5E51B6BA" w:rsidR="00E27723" w:rsidRPr="00FC0D16" w:rsidRDefault="00BF37FD">
      <w:pPr>
        <w:numPr>
          <w:ilvl w:val="0"/>
          <w:numId w:val="1"/>
        </w:numPr>
        <w:spacing w:line="276" w:lineRule="auto"/>
        <w:ind w:left="567" w:hanging="425"/>
        <w:jc w:val="both"/>
      </w:pPr>
      <w:r w:rsidRPr="00FC0D16">
        <w:t>Załączni</w:t>
      </w:r>
      <w:r w:rsidR="00E27723" w:rsidRPr="00FC0D16">
        <w:t xml:space="preserve">k nr </w:t>
      </w:r>
      <w:r w:rsidR="00B55EE9" w:rsidRPr="00FC0D16">
        <w:t xml:space="preserve">3 </w:t>
      </w:r>
      <w:r w:rsidR="00E27723" w:rsidRPr="00FC0D16">
        <w:t xml:space="preserve">– Dokumentacja techniczna </w:t>
      </w:r>
    </w:p>
    <w:p w14:paraId="59E34B09" w14:textId="65D6580F" w:rsidR="008457F0" w:rsidRPr="00FC0D16" w:rsidRDefault="00E27723" w:rsidP="00E27723">
      <w:pPr>
        <w:pStyle w:val="Akapitzlist"/>
        <w:numPr>
          <w:ilvl w:val="0"/>
          <w:numId w:val="25"/>
        </w:numPr>
        <w:jc w:val="both"/>
        <w:rPr>
          <w:rFonts w:ascii="Times New Roman" w:hAnsi="Times New Roman" w:cs="Times New Roman"/>
          <w:sz w:val="24"/>
          <w:szCs w:val="24"/>
        </w:rPr>
      </w:pPr>
      <w:r w:rsidRPr="00FC0D16">
        <w:rPr>
          <w:rFonts w:ascii="Times New Roman" w:hAnsi="Times New Roman" w:cs="Times New Roman"/>
          <w:sz w:val="24"/>
          <w:szCs w:val="24"/>
        </w:rPr>
        <w:t xml:space="preserve">Ekspertyza akustyczna z rozwiązaniami akustycznymi </w:t>
      </w:r>
    </w:p>
    <w:p w14:paraId="6AFD1AE0" w14:textId="7633B045" w:rsidR="00E27723" w:rsidRPr="00FC0D16" w:rsidRDefault="00E27723" w:rsidP="00E27723">
      <w:pPr>
        <w:pStyle w:val="Akapitzlist"/>
        <w:numPr>
          <w:ilvl w:val="0"/>
          <w:numId w:val="25"/>
        </w:numPr>
        <w:jc w:val="both"/>
        <w:rPr>
          <w:rFonts w:ascii="Times New Roman" w:hAnsi="Times New Roman" w:cs="Times New Roman"/>
          <w:sz w:val="24"/>
          <w:szCs w:val="24"/>
        </w:rPr>
      </w:pPr>
      <w:r w:rsidRPr="00FC0D16">
        <w:rPr>
          <w:rFonts w:ascii="Times New Roman" w:hAnsi="Times New Roman" w:cs="Times New Roman"/>
          <w:sz w:val="24"/>
          <w:szCs w:val="24"/>
        </w:rPr>
        <w:t xml:space="preserve">Pomiary akustyczne </w:t>
      </w:r>
    </w:p>
    <w:p w14:paraId="37FE3F07" w14:textId="62767ACF" w:rsidR="00E27723" w:rsidRPr="00FC0D16" w:rsidRDefault="00E27723" w:rsidP="00E27723">
      <w:pPr>
        <w:pStyle w:val="Akapitzlist"/>
        <w:numPr>
          <w:ilvl w:val="0"/>
          <w:numId w:val="25"/>
        </w:numPr>
        <w:jc w:val="both"/>
        <w:rPr>
          <w:rFonts w:ascii="Times New Roman" w:hAnsi="Times New Roman" w:cs="Times New Roman"/>
          <w:sz w:val="24"/>
          <w:szCs w:val="24"/>
        </w:rPr>
      </w:pPr>
      <w:r w:rsidRPr="00FC0D16">
        <w:rPr>
          <w:rFonts w:ascii="Times New Roman" w:hAnsi="Times New Roman" w:cs="Times New Roman"/>
          <w:sz w:val="24"/>
          <w:szCs w:val="24"/>
        </w:rPr>
        <w:t xml:space="preserve">Specyfikacja techniczna </w:t>
      </w:r>
    </w:p>
    <w:p w14:paraId="7FC27ADF" w14:textId="5967D103" w:rsidR="008457F0" w:rsidRPr="00FC0D16" w:rsidRDefault="00BF37FD">
      <w:pPr>
        <w:numPr>
          <w:ilvl w:val="0"/>
          <w:numId w:val="1"/>
        </w:numPr>
        <w:spacing w:line="276" w:lineRule="auto"/>
        <w:ind w:left="567" w:hanging="425"/>
        <w:jc w:val="both"/>
      </w:pPr>
      <w:r w:rsidRPr="00FC0D16">
        <w:t>Załącznik nr</w:t>
      </w:r>
      <w:r w:rsidR="00E27723" w:rsidRPr="00FC0D16">
        <w:t xml:space="preserve"> </w:t>
      </w:r>
      <w:r w:rsidR="00741384">
        <w:t xml:space="preserve">4 </w:t>
      </w:r>
      <w:r w:rsidR="00E27723" w:rsidRPr="00FC0D16">
        <w:t xml:space="preserve"> – Przedmiary</w:t>
      </w:r>
      <w:r w:rsidRPr="00FC0D16">
        <w:t xml:space="preserve"> (mający charakter pomocniczy).</w:t>
      </w:r>
    </w:p>
    <w:p w14:paraId="4A890247" w14:textId="77777777" w:rsidR="008457F0" w:rsidRPr="00FC0D16" w:rsidRDefault="008457F0">
      <w:pPr>
        <w:spacing w:line="276" w:lineRule="auto"/>
        <w:ind w:left="567"/>
        <w:jc w:val="both"/>
      </w:pPr>
    </w:p>
    <w:p w14:paraId="05294725" w14:textId="77777777" w:rsidR="008457F0" w:rsidRPr="00FC0D16" w:rsidRDefault="008457F0">
      <w:pPr>
        <w:spacing w:line="276" w:lineRule="auto"/>
        <w:ind w:left="142"/>
        <w:jc w:val="both"/>
      </w:pPr>
    </w:p>
    <w:p w14:paraId="28117470" w14:textId="58E297B0" w:rsidR="008457F0" w:rsidRPr="00FC0D16" w:rsidRDefault="008457F0">
      <w:pPr>
        <w:spacing w:line="276" w:lineRule="auto"/>
        <w:ind w:left="567"/>
        <w:jc w:val="both"/>
      </w:pPr>
    </w:p>
    <w:p w14:paraId="40ACBBBD" w14:textId="77777777" w:rsidR="008457F0" w:rsidRPr="00FC0D16" w:rsidRDefault="00BF37FD">
      <w:pPr>
        <w:spacing w:line="276" w:lineRule="auto"/>
        <w:ind w:left="567"/>
        <w:jc w:val="center"/>
        <w:rPr>
          <w:b/>
          <w:bCs/>
        </w:rPr>
      </w:pPr>
      <w:r w:rsidRPr="00FC0D16">
        <w:rPr>
          <w:b/>
          <w:bCs/>
        </w:rPr>
        <w:t>§ 3</w:t>
      </w:r>
    </w:p>
    <w:p w14:paraId="3DAB0D57" w14:textId="77777777" w:rsidR="008457F0" w:rsidRPr="00FC0D16" w:rsidRDefault="00BF37FD">
      <w:pPr>
        <w:spacing w:line="276" w:lineRule="auto"/>
        <w:ind w:left="567"/>
        <w:jc w:val="center"/>
        <w:rPr>
          <w:b/>
          <w:bCs/>
        </w:rPr>
      </w:pPr>
      <w:r w:rsidRPr="00FC0D16">
        <w:rPr>
          <w:b/>
          <w:bCs/>
        </w:rPr>
        <w:t>Zakres świadczeń Wykonawcy</w:t>
      </w:r>
    </w:p>
    <w:p w14:paraId="662B879D" w14:textId="3724D958" w:rsidR="008457F0" w:rsidRPr="00FC0D16" w:rsidRDefault="00BF37FD">
      <w:pPr>
        <w:numPr>
          <w:ilvl w:val="0"/>
          <w:numId w:val="10"/>
        </w:numPr>
        <w:tabs>
          <w:tab w:val="left" w:pos="709"/>
        </w:tabs>
        <w:spacing w:line="276" w:lineRule="auto"/>
        <w:ind w:left="567"/>
        <w:jc w:val="both"/>
      </w:pPr>
      <w:r w:rsidRPr="00FC0D16">
        <w:t xml:space="preserve">Wykonawca oświadcza, że zapoznał się z dokumentacją </w:t>
      </w:r>
      <w:r w:rsidR="00B55EE9" w:rsidRPr="00FC0D16">
        <w:t>dołączoną</w:t>
      </w:r>
      <w:r w:rsidRPr="00FC0D16">
        <w:t xml:space="preserve"> do niniejszej umowy  i z opisem przedmiotu zamówienia</w:t>
      </w:r>
      <w:r w:rsidR="00B55EE9" w:rsidRPr="00FC0D16">
        <w:t xml:space="preserve"> przygotowanym przez Zamawiającego</w:t>
      </w:r>
      <w:r w:rsidRPr="00FC0D16">
        <w:t xml:space="preserve"> oraz oświadcza, że nie wnosi uwag i uznaje je za </w:t>
      </w:r>
      <w:r w:rsidR="00A062EC" w:rsidRPr="00FC0D16">
        <w:t xml:space="preserve">wystarczającą </w:t>
      </w:r>
      <w:r w:rsidRPr="00FC0D16">
        <w:t xml:space="preserve">podstawę do </w:t>
      </w:r>
      <w:r w:rsidR="00A062EC" w:rsidRPr="00FC0D16">
        <w:t xml:space="preserve">pełnej i prawidłowej </w:t>
      </w:r>
      <w:r w:rsidRPr="00FC0D16">
        <w:t>realizacji przedmiotu niniejszej umowy.</w:t>
      </w:r>
    </w:p>
    <w:p w14:paraId="2EFE770A" w14:textId="77777777" w:rsidR="008457F0" w:rsidRPr="00FC0D16" w:rsidRDefault="00BF37FD">
      <w:pPr>
        <w:numPr>
          <w:ilvl w:val="0"/>
          <w:numId w:val="10"/>
        </w:numPr>
        <w:tabs>
          <w:tab w:val="left" w:pos="709"/>
        </w:tabs>
        <w:spacing w:line="276" w:lineRule="auto"/>
        <w:ind w:left="567"/>
        <w:jc w:val="both"/>
      </w:pPr>
      <w:r w:rsidRPr="00FC0D16">
        <w:t>Wykonawca zobowiązuje się do wykonania przedmiotu umowy zgodnie z dokumentacją, postanowieniami umowy, obowiązującymi przepisami prawa oraz wytycznymi Zamawiającego, uzyskanymi w trakcie realizacji przedmiotu umowy.</w:t>
      </w:r>
    </w:p>
    <w:p w14:paraId="721D9496" w14:textId="075785F6" w:rsidR="00A062EC" w:rsidRPr="00FC0D16" w:rsidRDefault="00A062EC">
      <w:pPr>
        <w:numPr>
          <w:ilvl w:val="0"/>
          <w:numId w:val="10"/>
        </w:numPr>
        <w:tabs>
          <w:tab w:val="left" w:pos="709"/>
        </w:tabs>
        <w:spacing w:line="276" w:lineRule="auto"/>
        <w:ind w:left="567"/>
        <w:jc w:val="both"/>
      </w:pPr>
      <w:r w:rsidRPr="00FC0D16">
        <w:t>Wykonawca oświadcza, że prace, które nie zostały opisane lub ich opis nie jest pełny, winny zostać przez Wykonawcę wykonane w sposób odpowiedni dla osiągnięcia celu umowy.</w:t>
      </w:r>
    </w:p>
    <w:p w14:paraId="73298EC6" w14:textId="49B9FC0E" w:rsidR="008457F0" w:rsidRPr="00FC0D16" w:rsidRDefault="008457F0">
      <w:pPr>
        <w:rPr>
          <w:b/>
          <w:bCs/>
        </w:rPr>
      </w:pPr>
    </w:p>
    <w:p w14:paraId="7F07800C" w14:textId="6AAA0423" w:rsidR="00044FDD" w:rsidRPr="00FC0D16" w:rsidRDefault="00044FDD">
      <w:pPr>
        <w:rPr>
          <w:b/>
          <w:bCs/>
        </w:rPr>
      </w:pPr>
    </w:p>
    <w:p w14:paraId="176DAD86" w14:textId="77777777" w:rsidR="00044FDD" w:rsidRPr="00FC0D16" w:rsidRDefault="00044FDD">
      <w:pPr>
        <w:rPr>
          <w:b/>
          <w:bCs/>
        </w:rPr>
      </w:pPr>
    </w:p>
    <w:p w14:paraId="1C574176" w14:textId="77777777" w:rsidR="008457F0" w:rsidRPr="00FC0D16" w:rsidRDefault="00BF37FD">
      <w:pPr>
        <w:jc w:val="center"/>
        <w:rPr>
          <w:b/>
          <w:bCs/>
        </w:rPr>
      </w:pPr>
      <w:r w:rsidRPr="00FC0D16">
        <w:rPr>
          <w:b/>
          <w:bCs/>
        </w:rPr>
        <w:t>§ 4</w:t>
      </w:r>
    </w:p>
    <w:p w14:paraId="5A770556" w14:textId="77777777" w:rsidR="008457F0" w:rsidRPr="00FC0D16" w:rsidRDefault="00BF37FD">
      <w:pPr>
        <w:jc w:val="center"/>
        <w:rPr>
          <w:b/>
          <w:bCs/>
        </w:rPr>
      </w:pPr>
      <w:r w:rsidRPr="00FC0D16">
        <w:rPr>
          <w:b/>
          <w:bCs/>
        </w:rPr>
        <w:t>Wynagrodzenie Wykonawcy</w:t>
      </w:r>
    </w:p>
    <w:p w14:paraId="23149A4C" w14:textId="54DEF21B" w:rsidR="008457F0" w:rsidRPr="00FC0D16" w:rsidRDefault="00BF37FD">
      <w:pPr>
        <w:numPr>
          <w:ilvl w:val="0"/>
          <w:numId w:val="2"/>
        </w:numPr>
        <w:spacing w:line="276" w:lineRule="auto"/>
        <w:ind w:left="567" w:hanging="567"/>
        <w:jc w:val="both"/>
      </w:pPr>
      <w:r w:rsidRPr="00FC0D16">
        <w:t xml:space="preserve">Zamawiający za wykonany przedmiot umowy zapłaci </w:t>
      </w:r>
      <w:r w:rsidR="00D802ED" w:rsidRPr="00FC0D16">
        <w:t xml:space="preserve">Wykonawcy wynagrodzenie </w:t>
      </w:r>
      <w:r w:rsidRPr="00FC0D16">
        <w:t xml:space="preserve">ryczałtowe w wysokości </w:t>
      </w:r>
      <w:r w:rsidR="00E27723" w:rsidRPr="00FC0D16">
        <w:t>……………..</w:t>
      </w:r>
      <w:r w:rsidR="006F2E76" w:rsidRPr="00FC0D16">
        <w:t xml:space="preserve"> zł </w:t>
      </w:r>
      <w:r w:rsidR="00D802ED" w:rsidRPr="00FC0D16">
        <w:t xml:space="preserve">(słownie złotych: ………………. /100) </w:t>
      </w:r>
      <w:r w:rsidR="006F2E76" w:rsidRPr="00FC0D16">
        <w:t>netto</w:t>
      </w:r>
      <w:r w:rsidRPr="00FC0D16">
        <w:t>, do którego doliczony zostanie podatek od towarów i usług, ustalone na podstawie oferty Wykonawcy.</w:t>
      </w:r>
    </w:p>
    <w:p w14:paraId="68701838" w14:textId="3C905EB1" w:rsidR="008457F0" w:rsidRPr="00FC0D16" w:rsidRDefault="00D802ED">
      <w:pPr>
        <w:numPr>
          <w:ilvl w:val="0"/>
          <w:numId w:val="2"/>
        </w:numPr>
        <w:spacing w:line="276" w:lineRule="auto"/>
        <w:ind w:left="567" w:hanging="567"/>
        <w:jc w:val="both"/>
      </w:pPr>
      <w:r w:rsidRPr="00FC0D16">
        <w:t xml:space="preserve">Wynagrodzenie, o którym mowa w ust.1 niniejszego paragrafu, uwzględnia wszystkie wymagania określone w niniejszej umowie, w tym obejmuje wszelkie koszty bezpośrednie i pośrednie, wydatki poboczne oraz ryzyko każdego rodzaju niezbędne do terminowego i prawidłowego wykonania przedmiotu umowy, zysk oraz wszystkie wymagane przepisami podatki i opłaty, w tym podatek VAT. </w:t>
      </w:r>
      <w:r w:rsidR="00BF37FD" w:rsidRPr="00FC0D16">
        <w:t>Wykonawca składając ofertę zapoznał się z warunkami realizacji przedmiotu umowy i uzyskał wyczerpujące odpowiedzi na wszystkie istotne pytania. Wynagrodzenie obejmuje wszelkie prace, których rozmiarów i kosztów nie można było przewidzieć w dniu zawarcia umowy, a które są konieczne do wykonania w celu umożliwienia użytkowania przedmiotu umowy. Niedoszacowanie, pominięcie oraz brak rozpoznania przedmiotu i zakresu umowy nie mogą być podstawą do żądania zmiany wynagrodzenia ryczałtowego określonego w umowie.</w:t>
      </w:r>
    </w:p>
    <w:p w14:paraId="173B0F85" w14:textId="5ABE3EF1" w:rsidR="00D802ED" w:rsidRPr="00FC0D16" w:rsidRDefault="00D802ED">
      <w:pPr>
        <w:numPr>
          <w:ilvl w:val="0"/>
          <w:numId w:val="2"/>
        </w:numPr>
        <w:spacing w:line="276" w:lineRule="auto"/>
        <w:ind w:left="567" w:hanging="567"/>
        <w:jc w:val="both"/>
      </w:pPr>
      <w:r w:rsidRPr="00FC0D16">
        <w:t>Podstawą zapłaty będzie faktura wystawiona przez Wykonawcę dla Zamawiającego.</w:t>
      </w:r>
    </w:p>
    <w:p w14:paraId="2DD718DD" w14:textId="77777777" w:rsidR="00D802ED" w:rsidRPr="00FC0D16" w:rsidRDefault="00BF37FD">
      <w:pPr>
        <w:numPr>
          <w:ilvl w:val="0"/>
          <w:numId w:val="2"/>
        </w:numPr>
        <w:spacing w:line="276" w:lineRule="auto"/>
        <w:ind w:left="567" w:hanging="567"/>
        <w:jc w:val="both"/>
      </w:pPr>
      <w:r w:rsidRPr="00FC0D16">
        <w:t>Podstawą do wystawienia faktury przez Wykonawcę będzie zaakceptowany przez Zamawiającego protokół odbioru robót, stwierdzający wykonanie przedmiotu umowy</w:t>
      </w:r>
      <w:r w:rsidR="00D802ED" w:rsidRPr="00FC0D16">
        <w:t xml:space="preserve"> bez uwag</w:t>
      </w:r>
      <w:r w:rsidRPr="00FC0D16">
        <w:t xml:space="preserve">. </w:t>
      </w:r>
    </w:p>
    <w:p w14:paraId="2F5E088B" w14:textId="2440870F" w:rsidR="008457F0" w:rsidRPr="00FC0D16" w:rsidRDefault="00D802ED">
      <w:pPr>
        <w:numPr>
          <w:ilvl w:val="0"/>
          <w:numId w:val="2"/>
        </w:numPr>
        <w:spacing w:line="276" w:lineRule="auto"/>
        <w:ind w:left="567" w:hanging="567"/>
        <w:jc w:val="both"/>
      </w:pPr>
      <w:r w:rsidRPr="00FC0D16">
        <w:t>Termin płatności faktury wynosi 30 dni, licząc od daty przyjęcia przez Zamawiającego prawidłowo wystawionej faktury, wraz z podpisanym przez Zamawiającego protokołem odbioru robót bez usterek</w:t>
      </w:r>
      <w:r w:rsidR="00BF37FD" w:rsidRPr="00FC0D16">
        <w:t xml:space="preserve">, z zastrzeżeniem ust. </w:t>
      </w:r>
      <w:r w:rsidRPr="00FC0D16">
        <w:t xml:space="preserve">6 </w:t>
      </w:r>
      <w:r w:rsidR="00BF37FD" w:rsidRPr="00FC0D16">
        <w:t xml:space="preserve">i ust. </w:t>
      </w:r>
      <w:r w:rsidRPr="00FC0D16">
        <w:t>7</w:t>
      </w:r>
      <w:r w:rsidR="00BF37FD" w:rsidRPr="00FC0D16">
        <w:t>.</w:t>
      </w:r>
    </w:p>
    <w:p w14:paraId="457A7B10" w14:textId="77777777" w:rsidR="008457F0" w:rsidRPr="00FC0D16" w:rsidRDefault="00BF37FD">
      <w:pPr>
        <w:numPr>
          <w:ilvl w:val="0"/>
          <w:numId w:val="2"/>
        </w:numPr>
        <w:spacing w:line="276" w:lineRule="auto"/>
        <w:ind w:left="567" w:hanging="567"/>
        <w:jc w:val="both"/>
      </w:pPr>
      <w:r w:rsidRPr="00FC0D16">
        <w:t>Wykonawca będzie zobowiązany do wystawionej przez niego faktury dołączyć:</w:t>
      </w:r>
    </w:p>
    <w:p w14:paraId="06CFE1FE" w14:textId="55186795" w:rsidR="008457F0" w:rsidRPr="00FC0D16" w:rsidRDefault="00BF37FD">
      <w:pPr>
        <w:numPr>
          <w:ilvl w:val="2"/>
          <w:numId w:val="11"/>
        </w:numPr>
        <w:spacing w:line="276" w:lineRule="auto"/>
        <w:ind w:left="851" w:hanging="283"/>
        <w:jc w:val="both"/>
      </w:pPr>
      <w:r w:rsidRPr="00FC0D16">
        <w:t>oświadczenie o braku udziału podwykonawców przy realizacji przedmiotu zamówienia objętego fakturą lub, w przypadku zawarcia umów o podwykonawstwo, oświadczenia zawierającego ich nazwy, siedziby, powierzone zakresy prac związane z przedkładaną fakturą oraz przewidziane za te zakresy prac wynagrodzenia. Odpowiedni obowiązek istnieje w stosunku do dalszych podwykonawców itd.;</w:t>
      </w:r>
    </w:p>
    <w:p w14:paraId="701D8431" w14:textId="6BA5AA0F" w:rsidR="008457F0" w:rsidRPr="00FC0D16" w:rsidRDefault="00BF37FD">
      <w:pPr>
        <w:numPr>
          <w:ilvl w:val="2"/>
          <w:numId w:val="11"/>
        </w:numPr>
        <w:spacing w:line="276" w:lineRule="auto"/>
        <w:ind w:left="851" w:hanging="283"/>
        <w:jc w:val="both"/>
      </w:pPr>
      <w:r w:rsidRPr="00FC0D16">
        <w:t>w przypadku, gdy przedkładane wraz z fakturą oświadczenie wskazuje na udział podwykonawców lub dalszych podwykonawców, dla uzyskania płatności za przedkładaną fakturę Wykonawca jest zobowiązany przedłożyć Zamawiającemu pisemne oświadczenia podwykonawców lub podwykonawców i dalszych podwykonawców zawierające stwierdzenie o uzyskaniu przez nich należnego wynagrodzenia lub niebudzące wątpliwości dowody zapłaty wynagrodzenia tym podmiotom;</w:t>
      </w:r>
    </w:p>
    <w:p w14:paraId="37655179" w14:textId="77777777" w:rsidR="008457F0" w:rsidRPr="00FC0D16" w:rsidRDefault="00BF37FD">
      <w:pPr>
        <w:numPr>
          <w:ilvl w:val="2"/>
          <w:numId w:val="11"/>
        </w:numPr>
        <w:spacing w:line="276" w:lineRule="auto"/>
        <w:ind w:left="851" w:hanging="283"/>
        <w:jc w:val="both"/>
      </w:pPr>
      <w:r w:rsidRPr="00FC0D16">
        <w:t>w przypadku, gdy formą zapłaty jest umorzenie długu pieniężnego na skutek potrącenia, czy też innego podobnego w skutkach zdarzenia prawnego, dla uznania pracy za rozliczoną wymagane jest pisemne oświadczenie wierzyciela o uznaniu umorzenia.</w:t>
      </w:r>
    </w:p>
    <w:p w14:paraId="44F36A98" w14:textId="7079C26E" w:rsidR="008457F0" w:rsidRPr="00FC0D16" w:rsidRDefault="00BF37FD" w:rsidP="000E175D">
      <w:pPr>
        <w:pStyle w:val="Akapitzlist"/>
        <w:numPr>
          <w:ilvl w:val="0"/>
          <w:numId w:val="2"/>
        </w:numPr>
        <w:jc w:val="both"/>
        <w:rPr>
          <w:rFonts w:ascii="Times New Roman" w:hAnsi="Times New Roman" w:cs="Times New Roman"/>
          <w:sz w:val="24"/>
          <w:szCs w:val="24"/>
        </w:rPr>
      </w:pPr>
      <w:r w:rsidRPr="00FC0D16">
        <w:rPr>
          <w:rFonts w:ascii="Times New Roman" w:hAnsi="Times New Roman" w:cs="Times New Roman"/>
          <w:sz w:val="24"/>
          <w:szCs w:val="24"/>
        </w:rPr>
        <w:t xml:space="preserve">W razie niedostarczenia oświadczenia o występowaniu lub braku podwykonawców Zamawiający wstrzymuje płatność faktury do czasu przedłożenia takiego oświadczenia. W takim przypadku Wykonawcy nie przysługują odsetki z tytułu </w:t>
      </w:r>
      <w:r w:rsidRPr="00FC0D16">
        <w:rPr>
          <w:rFonts w:ascii="Times New Roman" w:hAnsi="Times New Roman" w:cs="Times New Roman"/>
          <w:sz w:val="24"/>
          <w:szCs w:val="24"/>
        </w:rPr>
        <w:lastRenderedPageBreak/>
        <w:t xml:space="preserve">opóźnienia w zapłacie. W przypadku niewypełnienia przez Wykonawcę postanowień, o których mowa w ust. </w:t>
      </w:r>
      <w:r w:rsidR="000E175D" w:rsidRPr="00FC0D16">
        <w:rPr>
          <w:rFonts w:ascii="Times New Roman" w:hAnsi="Times New Roman" w:cs="Times New Roman"/>
          <w:sz w:val="24"/>
          <w:szCs w:val="24"/>
        </w:rPr>
        <w:t xml:space="preserve">6 </w:t>
      </w:r>
      <w:r w:rsidRPr="00FC0D16">
        <w:rPr>
          <w:rFonts w:ascii="Times New Roman" w:hAnsi="Times New Roman" w:cs="Times New Roman"/>
          <w:sz w:val="24"/>
          <w:szCs w:val="24"/>
        </w:rPr>
        <w:t>lit</w:t>
      </w:r>
      <w:r w:rsidR="000E175D" w:rsidRPr="00FC0D16">
        <w:rPr>
          <w:rFonts w:ascii="Times New Roman" w:hAnsi="Times New Roman" w:cs="Times New Roman"/>
          <w:sz w:val="24"/>
          <w:szCs w:val="24"/>
        </w:rPr>
        <w:t>.</w:t>
      </w:r>
      <w:r w:rsidRPr="00FC0D16">
        <w:rPr>
          <w:rFonts w:ascii="Times New Roman" w:hAnsi="Times New Roman" w:cs="Times New Roman"/>
          <w:sz w:val="24"/>
          <w:szCs w:val="24"/>
        </w:rPr>
        <w:t xml:space="preserve"> b) i lit c) (powyżej)</w:t>
      </w:r>
      <w:r w:rsidR="000E175D" w:rsidRPr="00FC0D16">
        <w:rPr>
          <w:rFonts w:ascii="Times New Roman" w:hAnsi="Times New Roman" w:cs="Times New Roman"/>
          <w:sz w:val="24"/>
          <w:szCs w:val="24"/>
        </w:rPr>
        <w:t>,</w:t>
      </w:r>
      <w:r w:rsidRPr="00FC0D16">
        <w:rPr>
          <w:rFonts w:ascii="Times New Roman" w:hAnsi="Times New Roman" w:cs="Times New Roman"/>
          <w:sz w:val="24"/>
          <w:szCs w:val="24"/>
        </w:rPr>
        <w:t xml:space="preserve"> Zamawiający wstrzymuje płatność w części odnoszącej się do brakującego rozliczenia z podwykonawcą lub dalszym podwykonawcą na 7 (siedem) dni, po czym dokonuje bezpośredniej płatności na rzecz podwykonawcy lub dalszego podwykonawcy, chyba że termin płatności ustalony w umowie pomiędzy Wykonawcą i podwykonawcą lub podwykonawcą i dalszymi podwykonawcami jest dłuższy - w takim przypadku Zamawiający dokonuje płatności w tym terminie nie dłuższym niż 30 dni od dnia odebrania  prac i otrzymania faktury.</w:t>
      </w:r>
    </w:p>
    <w:p w14:paraId="301E5E6C" w14:textId="629FC2AF" w:rsidR="008457F0" w:rsidRPr="00FC0D16" w:rsidRDefault="00BF37FD" w:rsidP="000E175D">
      <w:pPr>
        <w:pStyle w:val="Akapitzlist"/>
        <w:numPr>
          <w:ilvl w:val="0"/>
          <w:numId w:val="27"/>
        </w:numPr>
        <w:tabs>
          <w:tab w:val="left" w:pos="-2127"/>
          <w:tab w:val="left" w:pos="-1560"/>
        </w:tabs>
        <w:jc w:val="both"/>
        <w:rPr>
          <w:rFonts w:ascii="Times New Roman" w:hAnsi="Times New Roman" w:cs="Times New Roman"/>
          <w:sz w:val="24"/>
          <w:szCs w:val="24"/>
        </w:rPr>
      </w:pPr>
      <w:r w:rsidRPr="00FC0D16">
        <w:rPr>
          <w:rFonts w:ascii="Times New Roman" w:hAnsi="Times New Roman" w:cs="Times New Roman"/>
          <w:sz w:val="24"/>
          <w:szCs w:val="24"/>
        </w:rPr>
        <w:t>Wszelkie płatności dokonane przez Zamawiającego na rzecz podwykonawców lub dalszych podwykonawców zwalniają Zamawiającego z jego długu pieniężnego względem Wykonawcy lub Podwykonawcy w zakresie dokonanej zapłaty.Za dzień zapłaty uważa się dzień obciążenia rachunku bankowego Zamawiającego.</w:t>
      </w:r>
    </w:p>
    <w:p w14:paraId="18192C74" w14:textId="07F060B0" w:rsidR="008457F0" w:rsidRPr="00FC0D16" w:rsidRDefault="00BF37FD" w:rsidP="000E175D">
      <w:pPr>
        <w:pStyle w:val="Akapitzlist"/>
        <w:numPr>
          <w:ilvl w:val="0"/>
          <w:numId w:val="27"/>
        </w:numPr>
        <w:tabs>
          <w:tab w:val="left" w:pos="-2127"/>
        </w:tabs>
        <w:jc w:val="both"/>
        <w:rPr>
          <w:rFonts w:ascii="Times New Roman" w:hAnsi="Times New Roman" w:cs="Times New Roman"/>
          <w:sz w:val="24"/>
          <w:szCs w:val="24"/>
        </w:rPr>
      </w:pPr>
      <w:r w:rsidRPr="00FC0D16">
        <w:rPr>
          <w:rFonts w:ascii="Times New Roman" w:hAnsi="Times New Roman" w:cs="Times New Roman"/>
          <w:sz w:val="24"/>
          <w:szCs w:val="24"/>
        </w:rPr>
        <w:t xml:space="preserve">Płatności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 </w:t>
      </w:r>
    </w:p>
    <w:p w14:paraId="18CB221A" w14:textId="28A7268B" w:rsidR="008457F0" w:rsidRPr="00FC0D16" w:rsidRDefault="000E175D" w:rsidP="000E175D">
      <w:pPr>
        <w:pStyle w:val="Akapitzlist"/>
        <w:numPr>
          <w:ilvl w:val="0"/>
          <w:numId w:val="27"/>
        </w:numPr>
        <w:tabs>
          <w:tab w:val="left" w:pos="-2127"/>
        </w:tabs>
        <w:jc w:val="both"/>
        <w:rPr>
          <w:rFonts w:ascii="Times New Roman" w:hAnsi="Times New Roman" w:cs="Times New Roman"/>
          <w:sz w:val="24"/>
          <w:szCs w:val="24"/>
        </w:rPr>
      </w:pPr>
      <w:r w:rsidRPr="00FC0D16">
        <w:rPr>
          <w:rFonts w:ascii="Times New Roman" w:hAnsi="Times New Roman" w:cs="Times New Roman"/>
          <w:sz w:val="24"/>
          <w:szCs w:val="24"/>
        </w:rPr>
        <w:t>Zamawiający wstrzyma, do czasu ustania przyczyny, płatności bieżących faktur – w całości lub w części – w przypadku niewywiązania się Wykonawcy z któregokolwiek z zobowiązań wynikających z umowy. W takim przypadku nie przysługują Wykonawcy odsetki z tytułu opóźnienia w zapłacie.</w:t>
      </w:r>
    </w:p>
    <w:p w14:paraId="3AB6F04C" w14:textId="6BC273FE" w:rsidR="008457F0" w:rsidRPr="008A1238" w:rsidRDefault="00BF37FD" w:rsidP="008A1238">
      <w:pPr>
        <w:pStyle w:val="Akapitzlist"/>
        <w:numPr>
          <w:ilvl w:val="0"/>
          <w:numId w:val="27"/>
        </w:numPr>
        <w:jc w:val="both"/>
        <w:rPr>
          <w:rFonts w:ascii="Times New Roman" w:hAnsi="Times New Roman" w:cs="Times New Roman"/>
          <w:sz w:val="24"/>
          <w:szCs w:val="24"/>
        </w:rPr>
      </w:pPr>
      <w:r w:rsidRPr="00FC0D16">
        <w:rPr>
          <w:rFonts w:ascii="Times New Roman" w:hAnsi="Times New Roman" w:cs="Times New Roman"/>
          <w:sz w:val="24"/>
          <w:szCs w:val="24"/>
        </w:rPr>
        <w:t>Wykonawca nie ma prawa zbywania wierzytelności wynikających z umowy osobom trzecim bez pisemnej zgody Zamawiającego.</w:t>
      </w:r>
    </w:p>
    <w:p w14:paraId="172D57DF" w14:textId="77777777" w:rsidR="008457F0" w:rsidRPr="00FC0D16" w:rsidRDefault="00BF37FD">
      <w:pPr>
        <w:jc w:val="center"/>
        <w:rPr>
          <w:b/>
          <w:bCs/>
        </w:rPr>
      </w:pPr>
      <w:r w:rsidRPr="00FC0D16">
        <w:rPr>
          <w:b/>
          <w:bCs/>
        </w:rPr>
        <w:t>§ 5</w:t>
      </w:r>
    </w:p>
    <w:p w14:paraId="4190CBB2" w14:textId="77777777" w:rsidR="008457F0" w:rsidRPr="00FC0D16" w:rsidRDefault="00BF37FD">
      <w:pPr>
        <w:jc w:val="center"/>
        <w:rPr>
          <w:b/>
          <w:bCs/>
        </w:rPr>
      </w:pPr>
      <w:r w:rsidRPr="00FC0D16">
        <w:rPr>
          <w:b/>
          <w:bCs/>
        </w:rPr>
        <w:t>Kary umowne</w:t>
      </w:r>
    </w:p>
    <w:p w14:paraId="6AE342A7" w14:textId="5C8FAF73" w:rsidR="008457F0" w:rsidRPr="00FC0D16" w:rsidRDefault="00BF37FD">
      <w:pPr>
        <w:numPr>
          <w:ilvl w:val="0"/>
          <w:numId w:val="3"/>
        </w:numPr>
        <w:spacing w:line="276" w:lineRule="auto"/>
        <w:ind w:left="567" w:hanging="567"/>
        <w:jc w:val="both"/>
      </w:pPr>
      <w:r w:rsidRPr="00FC0D16">
        <w:t>Strony postanawiają, że w razie niewykonania lub nienależytego wykonania umowy obowiązywać je będzie odszkodowanie w formie kar umownych</w:t>
      </w:r>
      <w:r w:rsidR="000E175D" w:rsidRPr="00FC0D16">
        <w:t>,</w:t>
      </w:r>
    </w:p>
    <w:p w14:paraId="2B80FC73" w14:textId="77777777" w:rsidR="008457F0" w:rsidRPr="00FC0D16" w:rsidRDefault="00BF37FD">
      <w:pPr>
        <w:numPr>
          <w:ilvl w:val="0"/>
          <w:numId w:val="3"/>
        </w:numPr>
        <w:spacing w:line="276" w:lineRule="auto"/>
        <w:ind w:left="567" w:hanging="567"/>
      </w:pPr>
      <w:r w:rsidRPr="00FC0D16">
        <w:t>Strony ustalają następujące kary umowne:</w:t>
      </w:r>
    </w:p>
    <w:p w14:paraId="0E61A451" w14:textId="77777777" w:rsidR="008457F0" w:rsidRPr="00FC0D16" w:rsidRDefault="00BF37FD">
      <w:pPr>
        <w:numPr>
          <w:ilvl w:val="0"/>
          <w:numId w:val="4"/>
        </w:numPr>
        <w:spacing w:line="276" w:lineRule="auto"/>
        <w:ind w:left="993" w:hanging="426"/>
        <w:jc w:val="both"/>
      </w:pPr>
      <w:r w:rsidRPr="00FC0D16">
        <w:t>za odstąpienie od umowy przez Wykonawcę lub Zamawiającego z przyczyn leżących po stronie Wykonawcy, Wykonawca zapłaci Zamawiającemu karę umowną w wysokości 15% wynagrodzenia umownego brutto określonego w § 4 ust. 1 niniejszej umowy;</w:t>
      </w:r>
    </w:p>
    <w:p w14:paraId="52E9776A" w14:textId="77777777" w:rsidR="008457F0" w:rsidRPr="00FC0D16" w:rsidRDefault="00BF37FD">
      <w:pPr>
        <w:numPr>
          <w:ilvl w:val="0"/>
          <w:numId w:val="4"/>
        </w:numPr>
        <w:spacing w:line="276" w:lineRule="auto"/>
        <w:ind w:left="993" w:hanging="426"/>
        <w:jc w:val="both"/>
      </w:pPr>
      <w:r w:rsidRPr="00FC0D16">
        <w:t xml:space="preserve">za każdy dzień zwłoki w realizacji  przedmiotu umowy, Wykonawca zapłaci Zamawiającemu karę umowną w wysokości 2% wynagrodzenia umownego brutto określonego w § 4 ust. 1 niniejszej umowy; </w:t>
      </w:r>
    </w:p>
    <w:p w14:paraId="2B7E7C66" w14:textId="7F9A28EB" w:rsidR="00F77CFE" w:rsidRPr="00FC0D16" w:rsidRDefault="00BF37FD">
      <w:pPr>
        <w:numPr>
          <w:ilvl w:val="0"/>
          <w:numId w:val="4"/>
        </w:numPr>
        <w:spacing w:line="276" w:lineRule="auto"/>
        <w:ind w:left="993" w:hanging="426"/>
        <w:jc w:val="both"/>
      </w:pPr>
      <w:r w:rsidRPr="00FC0D16">
        <w:t xml:space="preserve">za każdy dzień zwłoki w usunięciu wad lub usterek zgłoszonych w trakcie odbioru robót lub w okresie </w:t>
      </w:r>
      <w:r w:rsidR="00F77CFE" w:rsidRPr="00FC0D16">
        <w:t xml:space="preserve">gwarancji i </w:t>
      </w:r>
      <w:r w:rsidRPr="00FC0D16">
        <w:t>rękojmi Wykonawca zapłaci Zamawiającemu karę umowną w wysokości 1.000,00 zł  (słownie złotych: jeden tysiąc 00/100), liczone od dnia, w którym minął wyznaczony przez Zamawiającego termin na usunięcie wad lub usterek</w:t>
      </w:r>
      <w:r w:rsidR="00F77CFE" w:rsidRPr="00FC0D16">
        <w:t>,</w:t>
      </w:r>
    </w:p>
    <w:p w14:paraId="063404FD" w14:textId="5C861AB7" w:rsidR="008457F0" w:rsidRPr="00FC0D16" w:rsidRDefault="00F77CFE">
      <w:pPr>
        <w:numPr>
          <w:ilvl w:val="0"/>
          <w:numId w:val="4"/>
        </w:numPr>
        <w:spacing w:line="276" w:lineRule="auto"/>
        <w:ind w:left="993" w:hanging="426"/>
        <w:jc w:val="both"/>
      </w:pPr>
      <w:r w:rsidRPr="00FC0D16">
        <w:lastRenderedPageBreak/>
        <w:t>za każdy dzień zwłoki w stawieniu się przez Wykonawcę na zgłoszenie usterek powstałych w trakcie trwania gwarancji i rękojmi, w wysokości 1% wynagrodzenia umownego brutto, określonego w § 4 ust. 1 niniejszej umowy</w:t>
      </w:r>
      <w:r w:rsidR="00BF37FD" w:rsidRPr="00FC0D16">
        <w:t>.</w:t>
      </w:r>
    </w:p>
    <w:p w14:paraId="14B0161C" w14:textId="3D651981" w:rsidR="008457F0" w:rsidRPr="00FC0D16" w:rsidRDefault="00BF37FD">
      <w:pPr>
        <w:numPr>
          <w:ilvl w:val="0"/>
          <w:numId w:val="3"/>
        </w:numPr>
        <w:spacing w:after="200"/>
        <w:ind w:left="567" w:hanging="567"/>
        <w:jc w:val="both"/>
      </w:pPr>
      <w:r w:rsidRPr="00FC0D16">
        <w:t xml:space="preserve">Wszystkie kary umowne naliczone w związku z niniejszą umową nie mogą przekroczyć łącznie kwoty </w:t>
      </w:r>
      <w:r w:rsidR="00F77CFE" w:rsidRPr="00FC0D16">
        <w:t>30</w:t>
      </w:r>
      <w:r w:rsidRPr="00FC0D16">
        <w:t>% wynagrodzenia umownego brutto określonego w § 4 ust. 1 niniejszej umowy.</w:t>
      </w:r>
    </w:p>
    <w:p w14:paraId="424CEC7D" w14:textId="77777777" w:rsidR="008457F0" w:rsidRPr="00FC0D16" w:rsidRDefault="00BF37FD">
      <w:pPr>
        <w:numPr>
          <w:ilvl w:val="0"/>
          <w:numId w:val="3"/>
        </w:numPr>
        <w:spacing w:line="276" w:lineRule="auto"/>
        <w:ind w:left="567" w:hanging="567"/>
        <w:jc w:val="both"/>
      </w:pPr>
      <w:r w:rsidRPr="00FC0D16">
        <w:t>Roszczenie o zapłatę kar umownych z tytułu zwłoki, ustalonych za każdy rozpoczęty dzień zwłoki, staje się wymagalne:</w:t>
      </w:r>
    </w:p>
    <w:p w14:paraId="1C1959B8" w14:textId="77777777" w:rsidR="008457F0" w:rsidRPr="00FC0D16" w:rsidRDefault="00BF37FD">
      <w:pPr>
        <w:numPr>
          <w:ilvl w:val="1"/>
          <w:numId w:val="21"/>
        </w:numPr>
        <w:spacing w:line="276" w:lineRule="auto"/>
        <w:jc w:val="both"/>
      </w:pPr>
      <w:r w:rsidRPr="00FC0D16">
        <w:t>za pierwszy rozpoczęty dzień zwłoki – w tym dniu,</w:t>
      </w:r>
    </w:p>
    <w:p w14:paraId="1393A750" w14:textId="77777777" w:rsidR="008457F0" w:rsidRPr="00FC0D16" w:rsidRDefault="00BF37FD">
      <w:pPr>
        <w:numPr>
          <w:ilvl w:val="1"/>
          <w:numId w:val="21"/>
        </w:numPr>
        <w:spacing w:line="276" w:lineRule="auto"/>
        <w:jc w:val="both"/>
      </w:pPr>
      <w:r w:rsidRPr="00FC0D16">
        <w:t xml:space="preserve">za każdy następny rozpoczęty dzień zwłoki – odpowiednio w każdym z tych dni. </w:t>
      </w:r>
    </w:p>
    <w:p w14:paraId="5DDD8C14" w14:textId="22620461" w:rsidR="00F77CFE" w:rsidRPr="00FC0D16" w:rsidRDefault="00F77CFE">
      <w:pPr>
        <w:numPr>
          <w:ilvl w:val="0"/>
          <w:numId w:val="3"/>
        </w:numPr>
        <w:spacing w:line="276" w:lineRule="auto"/>
        <w:ind w:left="567" w:hanging="567"/>
        <w:jc w:val="both"/>
      </w:pPr>
      <w:r w:rsidRPr="00FC0D16">
        <w:t>Powyższe kary umowne są niezależne od siebie i nie wyłączają możliwości dochodzenia przez Zamawiającego odszkodowania przewyższającego ich wysokość, aż do wysokości faktycznie poniesionej szkody.</w:t>
      </w:r>
    </w:p>
    <w:p w14:paraId="228655C5" w14:textId="24835841" w:rsidR="008457F0" w:rsidRPr="00FC0D16" w:rsidRDefault="00BF37FD">
      <w:pPr>
        <w:numPr>
          <w:ilvl w:val="0"/>
          <w:numId w:val="3"/>
        </w:numPr>
        <w:spacing w:line="276" w:lineRule="auto"/>
        <w:ind w:left="567" w:hanging="567"/>
        <w:jc w:val="both"/>
      </w:pPr>
      <w:r w:rsidRPr="00FC0D16">
        <w:t>Zamawiający zachowuje prawo dochodzenia odszkodowania uzupełniającego na zasadach ogólnych, w tym również z tytułu braku możliwości korzystania z pomieszczeń szpitalnych w trakcie wykonywania napraw gwarancyjnych.</w:t>
      </w:r>
    </w:p>
    <w:p w14:paraId="706FAB21" w14:textId="2EFE698A" w:rsidR="00F77CFE" w:rsidRPr="00FC0D16" w:rsidRDefault="00F77CFE">
      <w:pPr>
        <w:numPr>
          <w:ilvl w:val="0"/>
          <w:numId w:val="3"/>
        </w:numPr>
        <w:spacing w:line="276" w:lineRule="auto"/>
        <w:ind w:left="567" w:hanging="567"/>
        <w:jc w:val="both"/>
      </w:pPr>
      <w:r w:rsidRPr="00FC0D16">
        <w:t>Wykonawca wyraża zgodę na zapłatę kar umownych w drodze potrącenia z dowolnych należności przysługujących Wykonawcy. Potrącenie jest możliwe przed terminem wymagalności należności Wykonawcy.</w:t>
      </w:r>
    </w:p>
    <w:p w14:paraId="1D72065B" w14:textId="0778D40F" w:rsidR="00F77CFE" w:rsidRPr="00FC0D16" w:rsidRDefault="00F77CFE">
      <w:pPr>
        <w:numPr>
          <w:ilvl w:val="0"/>
          <w:numId w:val="3"/>
        </w:numPr>
        <w:spacing w:line="276" w:lineRule="auto"/>
        <w:ind w:left="567" w:hanging="567"/>
        <w:jc w:val="both"/>
      </w:pPr>
      <w:r w:rsidRPr="00FC0D16">
        <w:t xml:space="preserve">Wierzytelności z tytułu kar umownych oraz szkód, wynikających z nienależytego wykonania niniejszej umowy przez Wykonawcę, Zamawiający jest uprawniony do skompensowania z należnym Wykonawcy wynagrodzeniem, nawet jeśli którakolwiek z wierzytelności nie jest jeszcze wymagalna. Do kompensaty dochodzi poprzez złożenie przez Zamawiającego Wykonawcy oświadczenia o dokonaniu kompensaty wraz z wyjaśnieniem podstaw powstania wierzytelności po stronie Zamawiającego. Złożenie takiego oświadczenia ma skutek zapłaty. </w:t>
      </w:r>
    </w:p>
    <w:p w14:paraId="169538C4" w14:textId="77777777" w:rsidR="008457F0" w:rsidRPr="00FC0D16" w:rsidRDefault="008457F0">
      <w:pPr>
        <w:rPr>
          <w:b/>
          <w:bCs/>
        </w:rPr>
      </w:pPr>
    </w:p>
    <w:p w14:paraId="75AF74A4" w14:textId="77777777" w:rsidR="008457F0" w:rsidRPr="00FC0D16" w:rsidRDefault="00BF37FD">
      <w:pPr>
        <w:jc w:val="center"/>
        <w:rPr>
          <w:b/>
          <w:bCs/>
        </w:rPr>
      </w:pPr>
      <w:r w:rsidRPr="00FC0D16">
        <w:rPr>
          <w:b/>
          <w:bCs/>
        </w:rPr>
        <w:t>§ 6</w:t>
      </w:r>
    </w:p>
    <w:p w14:paraId="671AB5AE" w14:textId="77777777" w:rsidR="008457F0" w:rsidRPr="00FC0D16" w:rsidRDefault="00BF37FD">
      <w:pPr>
        <w:jc w:val="center"/>
        <w:rPr>
          <w:b/>
          <w:bCs/>
        </w:rPr>
      </w:pPr>
      <w:r w:rsidRPr="00FC0D16">
        <w:rPr>
          <w:b/>
          <w:bCs/>
        </w:rPr>
        <w:t>Gwarancja i rękojmia</w:t>
      </w:r>
    </w:p>
    <w:p w14:paraId="06B8C907" w14:textId="69BE7597" w:rsidR="008457F0" w:rsidRPr="00FC0D16" w:rsidRDefault="00BF37FD">
      <w:pPr>
        <w:numPr>
          <w:ilvl w:val="0"/>
          <w:numId w:val="5"/>
        </w:numPr>
        <w:spacing w:line="276" w:lineRule="auto"/>
        <w:ind w:left="567" w:hanging="567"/>
        <w:jc w:val="both"/>
      </w:pPr>
      <w:r w:rsidRPr="00FC0D16">
        <w:t>Wykonawca udzieli Zamawiającemu 60-miesięcznej gwarancji jakości (zwanej dalej</w:t>
      </w:r>
      <w:r w:rsidR="001A75F4" w:rsidRPr="00FC0D16">
        <w:t xml:space="preserve"> również</w:t>
      </w:r>
      <w:r w:rsidRPr="00FC0D16">
        <w:t xml:space="preserve">: „gwarancją”) na wykonane prace stanowiące przedmiot </w:t>
      </w:r>
      <w:r w:rsidR="007D130D" w:rsidRPr="00FC0D16">
        <w:t>umowy i zobowiązuje się do usunięcia wad, jeżeli wady te ujawnią się w ciągu terminu określonego gwarancją</w:t>
      </w:r>
      <w:r w:rsidRPr="00FC0D16">
        <w:t>. Niniejsza umowa stanowi dokument gwarancyjny.</w:t>
      </w:r>
    </w:p>
    <w:p w14:paraId="38E30633" w14:textId="6202DA72" w:rsidR="007D130D" w:rsidRPr="00FC0D16" w:rsidRDefault="007D130D">
      <w:pPr>
        <w:numPr>
          <w:ilvl w:val="0"/>
          <w:numId w:val="5"/>
        </w:numPr>
        <w:spacing w:line="276" w:lineRule="auto"/>
        <w:ind w:left="567" w:hanging="567"/>
        <w:jc w:val="both"/>
      </w:pPr>
      <w:r w:rsidRPr="00FC0D16">
        <w:t>Termin udzielonej gwarancji rozpoczyna się od daty podpisania przez Strony bezusterkowego protokołu odbioru przedmiotu umowy.</w:t>
      </w:r>
    </w:p>
    <w:p w14:paraId="13CE3365" w14:textId="06FF373E" w:rsidR="007D130D" w:rsidRPr="00FC0D16" w:rsidRDefault="007D130D">
      <w:pPr>
        <w:numPr>
          <w:ilvl w:val="0"/>
          <w:numId w:val="5"/>
        </w:numPr>
        <w:spacing w:line="276" w:lineRule="auto"/>
        <w:ind w:left="567" w:hanging="567"/>
        <w:jc w:val="both"/>
      </w:pPr>
      <w:r w:rsidRPr="00FC0D16">
        <w:t>Gwarancja obejmuje odpowiedzialność z tytułu wad tkwiących w użytych materiałach i urządzeniach, w wadliwym wykonaniu prac, szkód powstałych w związku z wystąpieniem wad fizycznych oraz wad prawnych.</w:t>
      </w:r>
    </w:p>
    <w:p w14:paraId="6306EDF7" w14:textId="12F9859F" w:rsidR="007D130D" w:rsidRPr="00FC0D16" w:rsidRDefault="007D130D">
      <w:pPr>
        <w:numPr>
          <w:ilvl w:val="0"/>
          <w:numId w:val="5"/>
        </w:numPr>
        <w:spacing w:line="276" w:lineRule="auto"/>
        <w:ind w:left="567" w:hanging="567"/>
        <w:jc w:val="both"/>
      </w:pPr>
      <w:r w:rsidRPr="00FC0D16">
        <w:t>W przypadku wystąpienia wad Wykonawca zobowiązany jest do ich usunięcia w terminie ustalonym z Zamawiającym, lecz nie dłuższym niż dwukrotność technologicznego czasu niezbędnego na wykonanie danych prac.</w:t>
      </w:r>
    </w:p>
    <w:p w14:paraId="1982FBE3" w14:textId="7FF6D04E" w:rsidR="007D130D" w:rsidRPr="00FC0D16" w:rsidRDefault="007D130D">
      <w:pPr>
        <w:numPr>
          <w:ilvl w:val="0"/>
          <w:numId w:val="5"/>
        </w:numPr>
        <w:spacing w:line="276" w:lineRule="auto"/>
        <w:ind w:left="567" w:hanging="567"/>
        <w:jc w:val="both"/>
      </w:pPr>
      <w:r w:rsidRPr="00FC0D16">
        <w:t>W przypadku, gdy wada stanowi zagrożenie dla życia lub zdrowia ludzi, lub grozi szkodą o bardzo dużych rozmiarach, Wykonawca zobowiązany jest do niezwłocznego zabezpieczenia miejsca awarii w celu usunięcia zagrożeń lub niedopuszczenia do powiększenia się szkody.</w:t>
      </w:r>
    </w:p>
    <w:p w14:paraId="6A92C505" w14:textId="4E53DB85" w:rsidR="007D130D" w:rsidRPr="00FC0D16" w:rsidRDefault="007D130D">
      <w:pPr>
        <w:numPr>
          <w:ilvl w:val="0"/>
          <w:numId w:val="5"/>
        </w:numPr>
        <w:spacing w:line="276" w:lineRule="auto"/>
        <w:ind w:left="567" w:hanging="567"/>
        <w:jc w:val="both"/>
      </w:pPr>
      <w:r w:rsidRPr="00FC0D16">
        <w:lastRenderedPageBreak/>
        <w:t>Powiadomienie o wystąpieniu wady Zamawiający zgłasza Wykonawcy telefonicznie na numer: …………………. , a następnie potwierdza zgłoszenie za pośrednictwem poczty elektronicznej na adres e-mail: ………………..</w:t>
      </w:r>
    </w:p>
    <w:p w14:paraId="5F8EC87C" w14:textId="2C98694F" w:rsidR="007D130D" w:rsidRPr="00FC0D16" w:rsidRDefault="007D130D">
      <w:pPr>
        <w:numPr>
          <w:ilvl w:val="0"/>
          <w:numId w:val="5"/>
        </w:numPr>
        <w:spacing w:line="276" w:lineRule="auto"/>
        <w:ind w:left="567" w:hanging="567"/>
        <w:jc w:val="both"/>
      </w:pPr>
      <w:r w:rsidRPr="00FC0D16">
        <w:t>Wykonawca zobowiązany jest do stawienia się w siedzibie Zamawiającego najpóźniej w terminie 2 dni roboczych, licząc od powiadomienia telefonicznego o wystąpieniu wady.</w:t>
      </w:r>
    </w:p>
    <w:p w14:paraId="391C7F31" w14:textId="6A88DDC9" w:rsidR="007D130D" w:rsidRPr="00FC0D16" w:rsidRDefault="007D130D">
      <w:pPr>
        <w:numPr>
          <w:ilvl w:val="0"/>
          <w:numId w:val="5"/>
        </w:numPr>
        <w:spacing w:line="276" w:lineRule="auto"/>
        <w:ind w:left="567" w:hanging="567"/>
        <w:jc w:val="both"/>
      </w:pPr>
      <w:r w:rsidRPr="00FC0D16">
        <w:t>W przypadku nieusunięcia wad w terminie uzgodnionym z Zamawiającym lub w przypadku niezgłoszenia się Wykonawcy w terminie 3 dni roboczych od dnia otrzymania zgłoszenia celem naprawy usterek, Zamawiający może usunąć wady na koszt i niebezpieczeństwo Wykonawcy, zachowując przy tym prawo do obciążenia Wykonawcy karą umowną do czasu rozpoczęcia prac przez wykonawcę zastępczego.</w:t>
      </w:r>
    </w:p>
    <w:p w14:paraId="0565E915" w14:textId="7221BBF7" w:rsidR="007D130D" w:rsidRPr="00FC0D16" w:rsidRDefault="007D130D">
      <w:pPr>
        <w:numPr>
          <w:ilvl w:val="0"/>
          <w:numId w:val="5"/>
        </w:numPr>
        <w:spacing w:line="276" w:lineRule="auto"/>
        <w:ind w:left="567" w:hanging="567"/>
        <w:jc w:val="both"/>
      </w:pPr>
      <w:r w:rsidRPr="00FC0D16">
        <w:t>Termin gwarancji ulega przedłużeniu o czas usunięcia wady, jeżeli powiadomienie o wystąpieniu wady wystąpiło w czasie trwania gwarancji.</w:t>
      </w:r>
    </w:p>
    <w:p w14:paraId="15934D6E" w14:textId="5BE1A3E4" w:rsidR="007D130D" w:rsidRPr="00FC0D16" w:rsidRDefault="007D130D">
      <w:pPr>
        <w:numPr>
          <w:ilvl w:val="0"/>
          <w:numId w:val="5"/>
        </w:numPr>
        <w:spacing w:line="276" w:lineRule="auto"/>
        <w:ind w:left="567" w:hanging="567"/>
        <w:jc w:val="both"/>
      </w:pPr>
      <w:r w:rsidRPr="00FC0D16">
        <w:t>Niezależnie od uprawnień wynikających z udzielonej gwarancji, Wykonawca jest odpowiedzialny wobec Zamawiającego z tytułu rękojmi za wady przedmiotu umowy. Okres rękojmi za wady jest równy okresowi udzielonej gwarancji.</w:t>
      </w:r>
    </w:p>
    <w:p w14:paraId="22AF5919" w14:textId="098F925D" w:rsidR="007D130D" w:rsidRPr="00FC0D16" w:rsidRDefault="007D130D">
      <w:pPr>
        <w:numPr>
          <w:ilvl w:val="0"/>
          <w:numId w:val="5"/>
        </w:numPr>
        <w:spacing w:line="276" w:lineRule="auto"/>
        <w:ind w:left="567" w:hanging="567"/>
        <w:jc w:val="both"/>
      </w:pPr>
      <w:r w:rsidRPr="00FC0D16">
        <w:t>Zamawiający może wykonywać uprawnienia z tytułu rękojmi za wady niezależnie od uprawnień wynikających z gwarancji.</w:t>
      </w:r>
    </w:p>
    <w:p w14:paraId="14F87B29" w14:textId="77777777" w:rsidR="008457F0" w:rsidRPr="00FC0D16" w:rsidRDefault="00BF37FD">
      <w:pPr>
        <w:jc w:val="center"/>
        <w:rPr>
          <w:b/>
          <w:bCs/>
        </w:rPr>
      </w:pPr>
      <w:r w:rsidRPr="00FC0D16">
        <w:rPr>
          <w:b/>
          <w:bCs/>
        </w:rPr>
        <w:t>§ 7</w:t>
      </w:r>
    </w:p>
    <w:p w14:paraId="1B999CBA" w14:textId="77777777" w:rsidR="008457F0" w:rsidRPr="00FC0D16" w:rsidRDefault="00BF37FD">
      <w:pPr>
        <w:jc w:val="center"/>
        <w:rPr>
          <w:bCs/>
        </w:rPr>
      </w:pPr>
      <w:r w:rsidRPr="00FC0D16">
        <w:rPr>
          <w:b/>
          <w:bCs/>
        </w:rPr>
        <w:t>Terminy realizacji</w:t>
      </w:r>
    </w:p>
    <w:p w14:paraId="15A85681" w14:textId="31BF27DD" w:rsidR="00A062EC" w:rsidRPr="00FC0D16" w:rsidRDefault="00BF37FD">
      <w:pPr>
        <w:pStyle w:val="Akapitzlist"/>
        <w:numPr>
          <w:ilvl w:val="0"/>
          <w:numId w:val="15"/>
        </w:numPr>
        <w:spacing w:after="0"/>
        <w:ind w:left="426" w:hanging="426"/>
        <w:contextualSpacing/>
        <w:jc w:val="both"/>
        <w:rPr>
          <w:rFonts w:ascii="Times New Roman" w:hAnsi="Times New Roman" w:cs="Times New Roman"/>
          <w:sz w:val="24"/>
          <w:szCs w:val="24"/>
          <w:lang w:eastAsia="pl-PL"/>
        </w:rPr>
      </w:pPr>
      <w:r w:rsidRPr="00FC0D16">
        <w:rPr>
          <w:rFonts w:ascii="Times New Roman" w:hAnsi="Times New Roman" w:cs="Times New Roman"/>
          <w:sz w:val="24"/>
          <w:szCs w:val="24"/>
          <w:lang w:eastAsia="pl-PL"/>
        </w:rPr>
        <w:t>Wykonawca zrealizuje przedmio</w:t>
      </w:r>
      <w:r w:rsidR="00385844" w:rsidRPr="00FC0D16">
        <w:rPr>
          <w:rFonts w:ascii="Times New Roman" w:hAnsi="Times New Roman" w:cs="Times New Roman"/>
          <w:sz w:val="24"/>
          <w:szCs w:val="24"/>
          <w:lang w:eastAsia="pl-PL"/>
        </w:rPr>
        <w:t>t umowy w terminie do 90 d</w:t>
      </w:r>
      <w:r w:rsidRPr="00FC0D16">
        <w:rPr>
          <w:rFonts w:ascii="Times New Roman" w:hAnsi="Times New Roman" w:cs="Times New Roman"/>
          <w:sz w:val="24"/>
          <w:szCs w:val="24"/>
          <w:lang w:eastAsia="pl-PL"/>
        </w:rPr>
        <w:t>ni</w:t>
      </w:r>
      <w:r w:rsidRPr="00FC0D16">
        <w:rPr>
          <w:rFonts w:ascii="Times New Roman" w:hAnsi="Times New Roman" w:cs="Times New Roman"/>
          <w:color w:val="FF0000"/>
          <w:sz w:val="24"/>
          <w:szCs w:val="24"/>
          <w:lang w:eastAsia="pl-PL"/>
        </w:rPr>
        <w:t xml:space="preserve"> </w:t>
      </w:r>
      <w:r w:rsidRPr="00FC0D16">
        <w:rPr>
          <w:rFonts w:ascii="Times New Roman" w:hAnsi="Times New Roman" w:cs="Times New Roman"/>
          <w:sz w:val="24"/>
          <w:szCs w:val="24"/>
          <w:lang w:eastAsia="pl-PL"/>
        </w:rPr>
        <w:t xml:space="preserve">kalendarzowych, liczonych od dnia </w:t>
      </w:r>
      <w:r w:rsidR="00A062EC" w:rsidRPr="00FC0D16">
        <w:rPr>
          <w:rFonts w:ascii="Times New Roman" w:hAnsi="Times New Roman" w:cs="Times New Roman"/>
          <w:sz w:val="24"/>
          <w:szCs w:val="24"/>
          <w:lang w:eastAsia="pl-PL"/>
        </w:rPr>
        <w:t xml:space="preserve">protokolarnego </w:t>
      </w:r>
      <w:r w:rsidRPr="00FC0D16">
        <w:rPr>
          <w:rFonts w:ascii="Times New Roman" w:hAnsi="Times New Roman" w:cs="Times New Roman"/>
          <w:sz w:val="24"/>
          <w:szCs w:val="24"/>
          <w:lang w:eastAsia="pl-PL"/>
        </w:rPr>
        <w:t xml:space="preserve">przekazania Wykonawcy obiektu do wykonania prac. </w:t>
      </w:r>
    </w:p>
    <w:p w14:paraId="2C2D1AA3" w14:textId="493A1F40" w:rsidR="00A062EC" w:rsidRPr="00FC0D16" w:rsidRDefault="00A062EC">
      <w:pPr>
        <w:pStyle w:val="Akapitzlist"/>
        <w:numPr>
          <w:ilvl w:val="0"/>
          <w:numId w:val="15"/>
        </w:numPr>
        <w:spacing w:after="0"/>
        <w:ind w:left="426" w:hanging="426"/>
        <w:contextualSpacing/>
        <w:jc w:val="both"/>
        <w:rPr>
          <w:rFonts w:ascii="Times New Roman" w:hAnsi="Times New Roman" w:cs="Times New Roman"/>
          <w:sz w:val="24"/>
          <w:szCs w:val="24"/>
          <w:lang w:eastAsia="pl-PL"/>
        </w:rPr>
      </w:pPr>
      <w:r w:rsidRPr="00FC0D16">
        <w:rPr>
          <w:rFonts w:ascii="Times New Roman" w:hAnsi="Times New Roman" w:cs="Times New Roman"/>
          <w:sz w:val="24"/>
          <w:szCs w:val="24"/>
          <w:lang w:eastAsia="pl-PL"/>
        </w:rPr>
        <w:t>Obiekt zostanie Wykonawcy przekazany w terminie</w:t>
      </w:r>
      <w:r w:rsidR="001445D4" w:rsidRPr="00FC0D16">
        <w:rPr>
          <w:rFonts w:ascii="Times New Roman" w:hAnsi="Times New Roman" w:cs="Times New Roman"/>
          <w:sz w:val="24"/>
          <w:szCs w:val="24"/>
          <w:lang w:eastAsia="pl-PL"/>
        </w:rPr>
        <w:t xml:space="preserve"> </w:t>
      </w:r>
      <w:r w:rsidR="00BA6413" w:rsidRPr="00FC0D16">
        <w:rPr>
          <w:rFonts w:ascii="Times New Roman" w:hAnsi="Times New Roman" w:cs="Times New Roman"/>
          <w:sz w:val="24"/>
          <w:szCs w:val="24"/>
          <w:lang w:eastAsia="pl-PL"/>
        </w:rPr>
        <w:t xml:space="preserve">do </w:t>
      </w:r>
      <w:r w:rsidR="001445D4" w:rsidRPr="00FC0D16">
        <w:rPr>
          <w:rFonts w:ascii="Times New Roman" w:hAnsi="Times New Roman" w:cs="Times New Roman"/>
          <w:sz w:val="24"/>
          <w:szCs w:val="24"/>
          <w:lang w:eastAsia="pl-PL"/>
        </w:rPr>
        <w:t>5</w:t>
      </w:r>
      <w:r w:rsidRPr="00FC0D16">
        <w:rPr>
          <w:rFonts w:ascii="Times New Roman" w:hAnsi="Times New Roman" w:cs="Times New Roman"/>
          <w:sz w:val="24"/>
          <w:szCs w:val="24"/>
          <w:lang w:eastAsia="pl-PL"/>
        </w:rPr>
        <w:t xml:space="preserve"> dni, licząc od dnia zawarcia umowy.</w:t>
      </w:r>
    </w:p>
    <w:p w14:paraId="6F1E5453" w14:textId="78E549FE" w:rsidR="008457F0" w:rsidRPr="00FC0D16" w:rsidRDefault="001445D4">
      <w:pPr>
        <w:pStyle w:val="Akapitzlist"/>
        <w:numPr>
          <w:ilvl w:val="0"/>
          <w:numId w:val="15"/>
        </w:numPr>
        <w:spacing w:after="0"/>
        <w:ind w:left="426" w:hanging="426"/>
        <w:contextualSpacing/>
        <w:jc w:val="both"/>
        <w:rPr>
          <w:rFonts w:ascii="Times New Roman" w:hAnsi="Times New Roman" w:cs="Times New Roman"/>
          <w:sz w:val="24"/>
          <w:szCs w:val="24"/>
          <w:lang w:eastAsia="pl-PL"/>
        </w:rPr>
      </w:pPr>
      <w:r w:rsidRPr="00FC0D16">
        <w:rPr>
          <w:rFonts w:ascii="Times New Roman" w:hAnsi="Times New Roman" w:cs="Times New Roman"/>
          <w:sz w:val="24"/>
          <w:szCs w:val="24"/>
          <w:lang w:eastAsia="pl-PL"/>
        </w:rPr>
        <w:t>Za datę wykonania przedmiotu umowy, określonego w ust. 1 niniejszego paragrafu, uznaje się datę pisemnego powiadomienia Zamawiającego przez Wykonawcę o zakończeniu wszystkich prac i zrealizowaniu wszystkich obowiązków objętych umową, potwierdzonych przez właściwych inspektorów nadzoru Zamawiającego</w:t>
      </w:r>
      <w:r w:rsidR="00BF37FD" w:rsidRPr="00FC0D16">
        <w:rPr>
          <w:rFonts w:ascii="Times New Roman" w:hAnsi="Times New Roman" w:cs="Times New Roman"/>
          <w:sz w:val="24"/>
          <w:szCs w:val="24"/>
          <w:lang w:eastAsia="pl-PL"/>
        </w:rPr>
        <w:t>.</w:t>
      </w:r>
    </w:p>
    <w:p w14:paraId="05316266" w14:textId="138F53D6" w:rsidR="008457F0" w:rsidRPr="00FC0D16" w:rsidRDefault="00BF37FD">
      <w:pPr>
        <w:pStyle w:val="Akapitzlist"/>
        <w:numPr>
          <w:ilvl w:val="0"/>
          <w:numId w:val="15"/>
        </w:numPr>
        <w:spacing w:after="0"/>
        <w:ind w:left="426" w:hanging="426"/>
        <w:contextualSpacing/>
        <w:jc w:val="both"/>
        <w:rPr>
          <w:rFonts w:ascii="Times New Roman" w:hAnsi="Times New Roman" w:cs="Times New Roman"/>
          <w:color w:val="000000" w:themeColor="text1"/>
          <w:sz w:val="24"/>
          <w:szCs w:val="24"/>
          <w:lang w:eastAsia="pl-PL"/>
        </w:rPr>
      </w:pPr>
      <w:r w:rsidRPr="00FC0D16">
        <w:rPr>
          <w:rFonts w:ascii="Times New Roman" w:hAnsi="Times New Roman" w:cs="Times New Roman"/>
          <w:color w:val="000000" w:themeColor="text1"/>
          <w:sz w:val="24"/>
          <w:szCs w:val="24"/>
          <w:lang w:eastAsia="pl-PL"/>
        </w:rPr>
        <w:t xml:space="preserve">Ze względu na konieczność prowadzenia prac w </w:t>
      </w:r>
      <w:r w:rsidR="001445D4" w:rsidRPr="00FC0D16">
        <w:rPr>
          <w:rFonts w:ascii="Times New Roman" w:hAnsi="Times New Roman" w:cs="Times New Roman"/>
          <w:color w:val="000000" w:themeColor="text1"/>
          <w:sz w:val="24"/>
          <w:szCs w:val="24"/>
          <w:lang w:eastAsia="pl-PL"/>
        </w:rPr>
        <w:t>czynnym obiekcie szpitalnym</w:t>
      </w:r>
      <w:r w:rsidRPr="00FC0D16">
        <w:rPr>
          <w:rFonts w:ascii="Times New Roman" w:hAnsi="Times New Roman" w:cs="Times New Roman"/>
          <w:color w:val="000000" w:themeColor="text1"/>
          <w:sz w:val="24"/>
          <w:szCs w:val="24"/>
          <w:lang w:eastAsia="pl-PL"/>
        </w:rPr>
        <w:t xml:space="preserve">, </w:t>
      </w:r>
      <w:r w:rsidR="001445D4" w:rsidRPr="00FC0D16">
        <w:rPr>
          <w:rFonts w:ascii="Times New Roman" w:hAnsi="Times New Roman" w:cs="Times New Roman"/>
          <w:color w:val="000000" w:themeColor="text1"/>
          <w:sz w:val="24"/>
          <w:szCs w:val="24"/>
          <w:lang w:eastAsia="pl-PL"/>
        </w:rPr>
        <w:t xml:space="preserve">Strony </w:t>
      </w:r>
      <w:r w:rsidRPr="00FC0D16">
        <w:rPr>
          <w:rFonts w:ascii="Times New Roman" w:hAnsi="Times New Roman" w:cs="Times New Roman"/>
          <w:color w:val="000000" w:themeColor="text1"/>
          <w:sz w:val="24"/>
          <w:szCs w:val="24"/>
          <w:lang w:eastAsia="pl-PL"/>
        </w:rPr>
        <w:t xml:space="preserve">uwzględnią </w:t>
      </w:r>
      <w:r w:rsidR="001445D4" w:rsidRPr="00FC0D16">
        <w:rPr>
          <w:rFonts w:ascii="Times New Roman" w:hAnsi="Times New Roman" w:cs="Times New Roman"/>
          <w:color w:val="000000" w:themeColor="text1"/>
          <w:sz w:val="24"/>
          <w:szCs w:val="24"/>
          <w:lang w:eastAsia="pl-PL"/>
        </w:rPr>
        <w:t xml:space="preserve">możliwe </w:t>
      </w:r>
      <w:r w:rsidRPr="00FC0D16">
        <w:rPr>
          <w:rFonts w:ascii="Times New Roman" w:hAnsi="Times New Roman" w:cs="Times New Roman"/>
          <w:color w:val="000000" w:themeColor="text1"/>
          <w:sz w:val="24"/>
          <w:szCs w:val="24"/>
          <w:lang w:eastAsia="pl-PL"/>
        </w:rPr>
        <w:t xml:space="preserve">przerwy w pracach wynikające z możliwości udostępnienia użytkownikom poszczególnych pomieszczeń do realizacji przez nich zadań </w:t>
      </w:r>
      <w:r w:rsidR="005B5074" w:rsidRPr="00FC0D16">
        <w:rPr>
          <w:rFonts w:ascii="Times New Roman" w:hAnsi="Times New Roman" w:cs="Times New Roman"/>
          <w:color w:val="000000" w:themeColor="text1"/>
          <w:sz w:val="24"/>
          <w:szCs w:val="24"/>
          <w:lang w:eastAsia="pl-PL"/>
        </w:rPr>
        <w:t>związanych z udzielaniem świadczeń zdrowotnych</w:t>
      </w:r>
      <w:r w:rsidRPr="00FC0D16">
        <w:rPr>
          <w:rFonts w:ascii="Times New Roman" w:hAnsi="Times New Roman" w:cs="Times New Roman"/>
          <w:color w:val="000000" w:themeColor="text1"/>
          <w:sz w:val="24"/>
          <w:szCs w:val="24"/>
          <w:lang w:eastAsia="pl-PL"/>
        </w:rPr>
        <w:t>. Faktyczne przerwy udokumentowane będą protokołami uzgodnień Zamawiającego i Wykonawcy z użytkownikami.</w:t>
      </w:r>
    </w:p>
    <w:p w14:paraId="5298903C" w14:textId="77777777" w:rsidR="008457F0" w:rsidRPr="00FC0D16" w:rsidRDefault="00BF37FD">
      <w:pPr>
        <w:pStyle w:val="Akapitzlist"/>
        <w:numPr>
          <w:ilvl w:val="0"/>
          <w:numId w:val="15"/>
        </w:numPr>
        <w:spacing w:after="0"/>
        <w:ind w:left="426" w:hanging="426"/>
        <w:contextualSpacing/>
        <w:jc w:val="both"/>
        <w:rPr>
          <w:rFonts w:ascii="Times New Roman" w:hAnsi="Times New Roman" w:cs="Times New Roman"/>
          <w:sz w:val="24"/>
          <w:szCs w:val="24"/>
          <w:lang w:eastAsia="pl-PL"/>
        </w:rPr>
      </w:pPr>
      <w:r w:rsidRPr="00FC0D16">
        <w:rPr>
          <w:rFonts w:ascii="Times New Roman" w:hAnsi="Times New Roman" w:cs="Times New Roman"/>
          <w:sz w:val="24"/>
          <w:szCs w:val="24"/>
          <w:lang w:eastAsia="pl-PL"/>
        </w:rPr>
        <w:t>Zamawiający zapewnia nadzór inwestorski.</w:t>
      </w:r>
    </w:p>
    <w:p w14:paraId="41E23BF1" w14:textId="77777777" w:rsidR="008457F0" w:rsidRPr="00FC0D16" w:rsidRDefault="00BF37FD">
      <w:pPr>
        <w:pStyle w:val="Akapitzlist"/>
        <w:numPr>
          <w:ilvl w:val="0"/>
          <w:numId w:val="15"/>
        </w:numPr>
        <w:spacing w:after="0"/>
        <w:ind w:left="426" w:hanging="426"/>
        <w:contextualSpacing/>
        <w:jc w:val="both"/>
        <w:rPr>
          <w:rFonts w:ascii="Times New Roman" w:hAnsi="Times New Roman" w:cs="Times New Roman"/>
          <w:sz w:val="24"/>
          <w:szCs w:val="24"/>
          <w:lang w:eastAsia="pl-PL"/>
        </w:rPr>
      </w:pPr>
      <w:r w:rsidRPr="00FC0D16">
        <w:rPr>
          <w:rFonts w:ascii="Times New Roman" w:hAnsi="Times New Roman" w:cs="Times New Roman"/>
          <w:sz w:val="24"/>
          <w:szCs w:val="24"/>
          <w:lang w:eastAsia="pl-PL"/>
        </w:rPr>
        <w:t>Strony ustalają, że będą przeprowadzane następujące rodzaje odbiorów:</w:t>
      </w:r>
    </w:p>
    <w:p w14:paraId="1F2266D7" w14:textId="77777777" w:rsidR="008457F0" w:rsidRPr="00FC0D16" w:rsidRDefault="00BF37FD">
      <w:pPr>
        <w:numPr>
          <w:ilvl w:val="1"/>
          <w:numId w:val="9"/>
        </w:numPr>
        <w:tabs>
          <w:tab w:val="left" w:pos="426"/>
          <w:tab w:val="left" w:pos="1080"/>
        </w:tabs>
        <w:spacing w:line="276" w:lineRule="auto"/>
        <w:jc w:val="both"/>
      </w:pPr>
      <w:r w:rsidRPr="00FC0D16">
        <w:t>odbiór końcowy zakresu robót określonego w § 1,</w:t>
      </w:r>
    </w:p>
    <w:p w14:paraId="05D01B3A" w14:textId="77777777" w:rsidR="008457F0" w:rsidRPr="00FC0D16" w:rsidRDefault="00BF37FD">
      <w:pPr>
        <w:numPr>
          <w:ilvl w:val="1"/>
          <w:numId w:val="9"/>
        </w:numPr>
        <w:tabs>
          <w:tab w:val="left" w:pos="1080"/>
        </w:tabs>
        <w:spacing w:line="276" w:lineRule="auto"/>
        <w:jc w:val="both"/>
      </w:pPr>
      <w:r w:rsidRPr="00FC0D16">
        <w:t>odbiór ostateczny na zakończenie okresu gwarancyjnego i rękojmi.</w:t>
      </w:r>
      <w:r w:rsidRPr="00FC0D16">
        <w:tab/>
      </w:r>
    </w:p>
    <w:p w14:paraId="1BB140BC" w14:textId="77777777" w:rsidR="008457F0" w:rsidRPr="00FC0D16" w:rsidRDefault="00BF37FD">
      <w:pPr>
        <w:pStyle w:val="Akapitzlist"/>
        <w:numPr>
          <w:ilvl w:val="0"/>
          <w:numId w:val="15"/>
        </w:numPr>
        <w:spacing w:after="0"/>
        <w:ind w:left="426" w:hanging="426"/>
        <w:contextualSpacing/>
        <w:jc w:val="both"/>
        <w:rPr>
          <w:rFonts w:ascii="Times New Roman" w:hAnsi="Times New Roman" w:cs="Times New Roman"/>
          <w:sz w:val="24"/>
          <w:szCs w:val="24"/>
          <w:lang w:eastAsia="pl-PL"/>
        </w:rPr>
      </w:pPr>
      <w:r w:rsidRPr="00FC0D16">
        <w:rPr>
          <w:rFonts w:ascii="Times New Roman" w:hAnsi="Times New Roman" w:cs="Times New Roman"/>
          <w:sz w:val="24"/>
          <w:szCs w:val="24"/>
          <w:lang w:eastAsia="pl-PL"/>
        </w:rPr>
        <w:t>Wykonawca zgłosi Zamawiającemu  pisemnie (z określeniem daty) zakończenie robót i gotowość do ich odbioru. Warunkiem zgłoszenia Zamawiającemu przez Wykonawcę gotowości do odbioru robót jest ich zakończenie. Do czasu odbioru końcowego i przekazania przedmiotu umowy do eksploatacji Wykonawca ponosi pełną odpowiedzialność za wszelkie zdarzenia na terenie budowy.</w:t>
      </w:r>
    </w:p>
    <w:p w14:paraId="7A0D3CC4" w14:textId="2D99EB04" w:rsidR="008457F0" w:rsidRPr="00FC0D16" w:rsidRDefault="00BF37FD">
      <w:pPr>
        <w:pStyle w:val="Akapitzlist"/>
        <w:numPr>
          <w:ilvl w:val="0"/>
          <w:numId w:val="15"/>
        </w:numPr>
        <w:spacing w:after="0"/>
        <w:ind w:left="426" w:hanging="426"/>
        <w:contextualSpacing/>
        <w:jc w:val="both"/>
        <w:rPr>
          <w:rFonts w:ascii="Times New Roman" w:hAnsi="Times New Roman" w:cs="Times New Roman"/>
          <w:color w:val="000000" w:themeColor="text1"/>
          <w:sz w:val="24"/>
          <w:szCs w:val="24"/>
          <w:lang w:eastAsia="pl-PL"/>
        </w:rPr>
      </w:pPr>
      <w:r w:rsidRPr="00FC0D16">
        <w:rPr>
          <w:rFonts w:ascii="Times New Roman" w:hAnsi="Times New Roman" w:cs="Times New Roman"/>
          <w:sz w:val="24"/>
          <w:szCs w:val="24"/>
          <w:lang w:eastAsia="pl-PL"/>
        </w:rPr>
        <w:t xml:space="preserve">Odbiór robót nastąpi protokołem spisanym i potwierdzonym przez obie </w:t>
      </w:r>
      <w:r w:rsidR="00BA6413" w:rsidRPr="00FC0D16">
        <w:rPr>
          <w:rFonts w:ascii="Times New Roman" w:hAnsi="Times New Roman" w:cs="Times New Roman"/>
          <w:sz w:val="24"/>
          <w:szCs w:val="24"/>
          <w:lang w:eastAsia="pl-PL"/>
        </w:rPr>
        <w:t xml:space="preserve">Strony </w:t>
      </w:r>
      <w:r w:rsidRPr="00FC0D16">
        <w:rPr>
          <w:rFonts w:ascii="Times New Roman" w:hAnsi="Times New Roman" w:cs="Times New Roman"/>
          <w:sz w:val="24"/>
          <w:szCs w:val="24"/>
          <w:lang w:eastAsia="pl-PL"/>
        </w:rPr>
        <w:t xml:space="preserve">w terminie do 7 dni od </w:t>
      </w:r>
      <w:r w:rsidRPr="00FC0D16">
        <w:rPr>
          <w:rFonts w:ascii="Times New Roman" w:hAnsi="Times New Roman" w:cs="Times New Roman"/>
          <w:color w:val="000000" w:themeColor="text1"/>
          <w:sz w:val="24"/>
          <w:szCs w:val="24"/>
          <w:lang w:eastAsia="pl-PL"/>
        </w:rPr>
        <w:t>daty zgłoszenia robót do odbioru przez Wykonawcę.</w:t>
      </w:r>
    </w:p>
    <w:p w14:paraId="5198DF73" w14:textId="63614C73" w:rsidR="00BA6413" w:rsidRPr="00FC0D16" w:rsidRDefault="00BA6413">
      <w:pPr>
        <w:pStyle w:val="Akapitzlist"/>
        <w:numPr>
          <w:ilvl w:val="0"/>
          <w:numId w:val="15"/>
        </w:numPr>
        <w:spacing w:after="0"/>
        <w:ind w:left="426" w:hanging="426"/>
        <w:contextualSpacing/>
        <w:jc w:val="both"/>
        <w:rPr>
          <w:rFonts w:ascii="Times New Roman" w:hAnsi="Times New Roman" w:cs="Times New Roman"/>
          <w:color w:val="000000" w:themeColor="text1"/>
          <w:sz w:val="24"/>
          <w:szCs w:val="24"/>
          <w:lang w:eastAsia="pl-PL"/>
        </w:rPr>
      </w:pPr>
      <w:r w:rsidRPr="00FC0D16">
        <w:rPr>
          <w:rFonts w:ascii="Times New Roman" w:hAnsi="Times New Roman" w:cs="Times New Roman"/>
          <w:sz w:val="24"/>
          <w:szCs w:val="24"/>
          <w:lang w:eastAsia="pl-PL"/>
        </w:rPr>
        <w:t xml:space="preserve">Jeżeli w czasie odbioru zostaną stwierdzone wady w wykonaniu przedmiotu umowy, Zamawiający ma prawo odmówić przyjęcia przedmiotu umowy i podpisania protokołu </w:t>
      </w:r>
      <w:r w:rsidRPr="00FC0D16">
        <w:rPr>
          <w:rFonts w:ascii="Times New Roman" w:hAnsi="Times New Roman" w:cs="Times New Roman"/>
          <w:sz w:val="24"/>
          <w:szCs w:val="24"/>
          <w:lang w:eastAsia="pl-PL"/>
        </w:rPr>
        <w:lastRenderedPageBreak/>
        <w:t>odbioru do czasu ich usunięcia przez Wykonawcę. Zamawiający nie będzie ponosił z tego tytułu dodatkowych kosztów.</w:t>
      </w:r>
    </w:p>
    <w:p w14:paraId="68E12E8D" w14:textId="77777777" w:rsidR="008457F0" w:rsidRPr="00FC0D16" w:rsidRDefault="00BF37FD">
      <w:pPr>
        <w:pStyle w:val="Akapitzlist"/>
        <w:numPr>
          <w:ilvl w:val="0"/>
          <w:numId w:val="15"/>
        </w:numPr>
        <w:spacing w:after="0"/>
        <w:ind w:left="426" w:hanging="426"/>
        <w:contextualSpacing/>
        <w:jc w:val="both"/>
        <w:rPr>
          <w:rFonts w:ascii="Times New Roman" w:hAnsi="Times New Roman" w:cs="Times New Roman"/>
          <w:sz w:val="24"/>
          <w:szCs w:val="24"/>
          <w:lang w:eastAsia="pl-PL"/>
        </w:rPr>
      </w:pPr>
      <w:r w:rsidRPr="00FC0D16">
        <w:rPr>
          <w:rFonts w:ascii="Times New Roman" w:hAnsi="Times New Roman" w:cs="Times New Roman"/>
          <w:sz w:val="24"/>
          <w:szCs w:val="24"/>
          <w:lang w:eastAsia="pl-PL"/>
        </w:rPr>
        <w:t>Termin usunięcia usterek zgłoszonych w trakcie odbioru robót wynosi 3 dni od daty ich zgłoszenia.</w:t>
      </w:r>
    </w:p>
    <w:p w14:paraId="71870A75" w14:textId="346EEA52" w:rsidR="00085FC2" w:rsidRPr="00FC0D16" w:rsidRDefault="00085FC2">
      <w:pPr>
        <w:pStyle w:val="Akapitzlist"/>
        <w:numPr>
          <w:ilvl w:val="0"/>
          <w:numId w:val="15"/>
        </w:numPr>
        <w:spacing w:after="0"/>
        <w:ind w:left="426" w:hanging="426"/>
        <w:contextualSpacing/>
        <w:jc w:val="both"/>
        <w:rPr>
          <w:rFonts w:ascii="Times New Roman" w:hAnsi="Times New Roman" w:cs="Times New Roman"/>
          <w:sz w:val="24"/>
          <w:szCs w:val="24"/>
          <w:lang w:eastAsia="pl-PL"/>
        </w:rPr>
      </w:pPr>
      <w:r w:rsidRPr="00FC0D16">
        <w:rPr>
          <w:rFonts w:ascii="Times New Roman" w:hAnsi="Times New Roman" w:cs="Times New Roman"/>
          <w:sz w:val="24"/>
          <w:szCs w:val="24"/>
          <w:lang w:eastAsia="pl-PL"/>
        </w:rPr>
        <w:t xml:space="preserve">Jeśli Wykonawca w terminie wyznaczonym przez Zamawiającego nie usunie wad stwierdzonych w trakcie odbioru, wówczas Zamawiający może od umowy odstąpić </w:t>
      </w:r>
      <w:r w:rsidR="00CA7548" w:rsidRPr="00FC0D16">
        <w:rPr>
          <w:rFonts w:ascii="Times New Roman" w:hAnsi="Times New Roman" w:cs="Times New Roman"/>
          <w:sz w:val="24"/>
          <w:szCs w:val="24"/>
          <w:lang w:eastAsia="pl-PL"/>
        </w:rPr>
        <w:t>lub powierzyć jej poprawienie lub dalsze wykonanie innej osobie, na koszt i ryzyko Wykonawcy.</w:t>
      </w:r>
    </w:p>
    <w:p w14:paraId="21C3C119" w14:textId="095C6445" w:rsidR="008457F0" w:rsidRPr="00FC0D16" w:rsidRDefault="00BF37FD">
      <w:pPr>
        <w:pStyle w:val="Akapitzlist"/>
        <w:numPr>
          <w:ilvl w:val="0"/>
          <w:numId w:val="15"/>
        </w:numPr>
        <w:spacing w:after="0"/>
        <w:ind w:left="426" w:hanging="426"/>
        <w:contextualSpacing/>
        <w:jc w:val="both"/>
        <w:rPr>
          <w:rFonts w:ascii="Times New Roman" w:hAnsi="Times New Roman" w:cs="Times New Roman"/>
          <w:sz w:val="24"/>
          <w:szCs w:val="24"/>
          <w:lang w:eastAsia="pl-PL"/>
        </w:rPr>
      </w:pPr>
      <w:r w:rsidRPr="00FC0D16">
        <w:rPr>
          <w:rFonts w:ascii="Times New Roman" w:hAnsi="Times New Roman" w:cs="Times New Roman"/>
          <w:sz w:val="24"/>
          <w:szCs w:val="24"/>
          <w:lang w:eastAsia="pl-PL"/>
        </w:rPr>
        <w:t>Do odbioru przedmiotu niniejszej umowy Zamawiający upoważnia komisję powołaną prz</w:t>
      </w:r>
      <w:r w:rsidR="00A707C2" w:rsidRPr="00FC0D16">
        <w:rPr>
          <w:rFonts w:ascii="Times New Roman" w:hAnsi="Times New Roman" w:cs="Times New Roman"/>
          <w:sz w:val="24"/>
          <w:szCs w:val="24"/>
          <w:lang w:eastAsia="pl-PL"/>
        </w:rPr>
        <w:t>ez Z</w:t>
      </w:r>
      <w:r w:rsidR="00CA7548" w:rsidRPr="00FC0D16">
        <w:rPr>
          <w:rFonts w:ascii="Times New Roman" w:hAnsi="Times New Roman" w:cs="Times New Roman"/>
          <w:sz w:val="24"/>
          <w:szCs w:val="24"/>
          <w:lang w:eastAsia="pl-PL"/>
        </w:rPr>
        <w:t>astęp</w:t>
      </w:r>
      <w:r w:rsidR="00A707C2" w:rsidRPr="00FC0D16">
        <w:rPr>
          <w:rFonts w:ascii="Times New Roman" w:hAnsi="Times New Roman" w:cs="Times New Roman"/>
          <w:sz w:val="24"/>
          <w:szCs w:val="24"/>
          <w:lang w:eastAsia="pl-PL"/>
        </w:rPr>
        <w:t>cę Dyr</w:t>
      </w:r>
      <w:r w:rsidR="00CA7548" w:rsidRPr="00FC0D16">
        <w:rPr>
          <w:rFonts w:ascii="Times New Roman" w:hAnsi="Times New Roman" w:cs="Times New Roman"/>
          <w:sz w:val="24"/>
          <w:szCs w:val="24"/>
          <w:lang w:eastAsia="pl-PL"/>
        </w:rPr>
        <w:t xml:space="preserve">ektora </w:t>
      </w:r>
      <w:r w:rsidR="00A707C2" w:rsidRPr="00FC0D16">
        <w:rPr>
          <w:rFonts w:ascii="Times New Roman" w:hAnsi="Times New Roman" w:cs="Times New Roman"/>
          <w:sz w:val="24"/>
          <w:szCs w:val="24"/>
          <w:lang w:eastAsia="pl-PL"/>
        </w:rPr>
        <w:t>ds. Eksploatacyjno-</w:t>
      </w:r>
      <w:r w:rsidRPr="00FC0D16">
        <w:rPr>
          <w:rFonts w:ascii="Times New Roman" w:hAnsi="Times New Roman" w:cs="Times New Roman"/>
          <w:sz w:val="24"/>
          <w:szCs w:val="24"/>
          <w:lang w:eastAsia="pl-PL"/>
        </w:rPr>
        <w:t>Technicznych reprezentującego Zamawiającego.</w:t>
      </w:r>
    </w:p>
    <w:p w14:paraId="6BFFE709" w14:textId="5BFD4611" w:rsidR="008457F0" w:rsidRPr="00FC0D16" w:rsidRDefault="008457F0">
      <w:pPr>
        <w:jc w:val="center"/>
        <w:rPr>
          <w:b/>
          <w:bCs/>
        </w:rPr>
      </w:pPr>
    </w:p>
    <w:p w14:paraId="534F3C61" w14:textId="77777777" w:rsidR="008457F0" w:rsidRPr="00FC0D16" w:rsidRDefault="00BF37FD">
      <w:pPr>
        <w:jc w:val="center"/>
        <w:rPr>
          <w:b/>
          <w:bCs/>
        </w:rPr>
      </w:pPr>
      <w:r w:rsidRPr="00FC0D16">
        <w:rPr>
          <w:b/>
          <w:bCs/>
        </w:rPr>
        <w:t>§ 8</w:t>
      </w:r>
    </w:p>
    <w:p w14:paraId="21CC35AC" w14:textId="77777777" w:rsidR="008457F0" w:rsidRPr="00FC0D16" w:rsidRDefault="00BF37FD">
      <w:pPr>
        <w:jc w:val="center"/>
        <w:rPr>
          <w:b/>
          <w:bCs/>
        </w:rPr>
      </w:pPr>
      <w:r w:rsidRPr="00FC0D16">
        <w:rPr>
          <w:b/>
          <w:bCs/>
        </w:rPr>
        <w:t>Obowiązki Wykonawcy</w:t>
      </w:r>
    </w:p>
    <w:p w14:paraId="3233D88F" w14:textId="77777777" w:rsidR="008457F0" w:rsidRPr="00FC0D16" w:rsidRDefault="00BF37FD">
      <w:pPr>
        <w:spacing w:line="276" w:lineRule="auto"/>
        <w:jc w:val="both"/>
      </w:pPr>
      <w:r w:rsidRPr="00FC0D16">
        <w:t>Do obowiązków Wykonawcy należy w szczególności:</w:t>
      </w:r>
    </w:p>
    <w:p w14:paraId="0A07ADF5" w14:textId="21808E6C" w:rsidR="008457F0" w:rsidRPr="00FC0D16" w:rsidRDefault="00BF37FD">
      <w:pPr>
        <w:tabs>
          <w:tab w:val="left" w:pos="426"/>
        </w:tabs>
        <w:spacing w:line="276" w:lineRule="auto"/>
        <w:ind w:left="425" w:hanging="425"/>
        <w:jc w:val="both"/>
      </w:pPr>
      <w:r w:rsidRPr="00FC0D16">
        <w:t>1.</w:t>
      </w:r>
      <w:r w:rsidRPr="00FC0D16">
        <w:tab/>
        <w:t xml:space="preserve">wykonanie przedmiotu zamówienia zgodnie z </w:t>
      </w:r>
      <w:r w:rsidR="00A062EC" w:rsidRPr="00FC0D16">
        <w:t>postanowieniami niniejszej umowy</w:t>
      </w:r>
      <w:r w:rsidRPr="00FC0D16">
        <w:t xml:space="preserve"> oraz zgodnie z zasadami sztuki budowlanej, obowiązującymi przepisami prawa budowlanego oraz zgodnie z warunkami technicznymi wykonania i odbioru robót;</w:t>
      </w:r>
    </w:p>
    <w:p w14:paraId="63A958D5" w14:textId="688989A8" w:rsidR="008457F0" w:rsidRPr="00FC0D16" w:rsidRDefault="00BF37FD">
      <w:pPr>
        <w:tabs>
          <w:tab w:val="left" w:pos="426"/>
        </w:tabs>
        <w:spacing w:line="276" w:lineRule="auto"/>
        <w:ind w:left="425" w:hanging="425"/>
        <w:jc w:val="both"/>
      </w:pPr>
      <w:r w:rsidRPr="00FC0D16">
        <w:t>2.</w:t>
      </w:r>
      <w:r w:rsidRPr="00FC0D16">
        <w:tab/>
        <w:t>stosowanie materiałów zgodnych ze specyfikacją techniczną oraz dopuszczonych do obrotu w budownictwie</w:t>
      </w:r>
      <w:r w:rsidR="00A062EC" w:rsidRPr="00FC0D16">
        <w:t>, a także zgodnych z oczekiwaniami Zamawiającego</w:t>
      </w:r>
      <w:r w:rsidRPr="00FC0D16">
        <w:t>. Wykonawca zobowiązuje się do stosowania materiałów fabrycznie nowych, wolnych od jakichkolwiek wad fizycznych i wad prawnych oraz roszczeń osób trzecich i stanowiących własność Wykonawcy.</w:t>
      </w:r>
    </w:p>
    <w:p w14:paraId="10B53A4A" w14:textId="2F30DECE" w:rsidR="008457F0" w:rsidRPr="00FC0D16" w:rsidRDefault="00BF37FD" w:rsidP="00385844">
      <w:pPr>
        <w:spacing w:line="276" w:lineRule="auto"/>
        <w:ind w:left="426"/>
        <w:jc w:val="both"/>
      </w:pPr>
      <w:r w:rsidRPr="00FC0D16">
        <w:t>Wykonawca przed wbudowaniem wszystkich dostarczanych zgodnie ze specyfikacją techniczną materiałów przedstawi Zamawiającemu do zatwierdzenia niezbędne atesty i certyfikaty;</w:t>
      </w:r>
    </w:p>
    <w:p w14:paraId="1389EEF2" w14:textId="2DFAD5B7" w:rsidR="008457F0" w:rsidRPr="00FC0D16" w:rsidRDefault="001B38DE">
      <w:pPr>
        <w:tabs>
          <w:tab w:val="left" w:pos="426"/>
        </w:tabs>
        <w:spacing w:line="276" w:lineRule="auto"/>
        <w:ind w:left="425" w:hanging="425"/>
        <w:jc w:val="both"/>
      </w:pPr>
      <w:r w:rsidRPr="00FC0D16">
        <w:t>3</w:t>
      </w:r>
      <w:r w:rsidR="00BF37FD" w:rsidRPr="00FC0D16">
        <w:t>.</w:t>
      </w:r>
      <w:r w:rsidR="00BF37FD" w:rsidRPr="00FC0D16">
        <w:tab/>
        <w:t>zapewnienie urządzeń ochronnych i zabezpieczających w zakresie przewidzianym normami BHP, jak również ochrony mienia Zamawiającego oraz ochrony przeciwpożarowej;</w:t>
      </w:r>
    </w:p>
    <w:p w14:paraId="2DA06706" w14:textId="458108F5" w:rsidR="008457F0" w:rsidRPr="00FC0D16" w:rsidRDefault="001B38DE">
      <w:pPr>
        <w:tabs>
          <w:tab w:val="left" w:pos="426"/>
        </w:tabs>
        <w:spacing w:line="276" w:lineRule="auto"/>
        <w:ind w:left="425" w:hanging="425"/>
        <w:jc w:val="both"/>
      </w:pPr>
      <w:r w:rsidRPr="00FC0D16">
        <w:t>4</w:t>
      </w:r>
      <w:r w:rsidR="00BF37FD" w:rsidRPr="00FC0D16">
        <w:t>.</w:t>
      </w:r>
      <w:r w:rsidR="00BF37FD" w:rsidRPr="00FC0D16">
        <w:tab/>
      </w:r>
      <w:r w:rsidR="00A062EC" w:rsidRPr="00FC0D16">
        <w:t>w związku z wykonywaniem prac w czynnie funkcjonującym obiekcie szpitalnym</w:t>
      </w:r>
      <w:r w:rsidR="00BF37FD" w:rsidRPr="00FC0D16">
        <w:t xml:space="preserve"> - Wykonawca ma obowiązek zgłaszania w Dziale Technicznym (tel. 91 425 32 74</w:t>
      </w:r>
      <w:r w:rsidR="00A707C2" w:rsidRPr="00FC0D16">
        <w:t xml:space="preserve"> </w:t>
      </w:r>
      <w:r w:rsidR="00BF37FD" w:rsidRPr="00FC0D16">
        <w:t>) wszelkich wyłączeń i przełączeń mogących mieć wpływ na ciągłość pracy Zamawiającego;</w:t>
      </w:r>
    </w:p>
    <w:p w14:paraId="7D9D11FD" w14:textId="544C72C2" w:rsidR="008457F0" w:rsidRPr="00FC0D16" w:rsidRDefault="001B38DE">
      <w:pPr>
        <w:tabs>
          <w:tab w:val="left" w:pos="426"/>
        </w:tabs>
        <w:spacing w:line="276" w:lineRule="auto"/>
        <w:ind w:left="425" w:hanging="425"/>
        <w:jc w:val="both"/>
      </w:pPr>
      <w:r w:rsidRPr="00FC0D16">
        <w:t>5</w:t>
      </w:r>
      <w:r w:rsidR="00BF37FD" w:rsidRPr="00FC0D16">
        <w:t>.</w:t>
      </w:r>
      <w:r w:rsidR="00BF37FD" w:rsidRPr="00FC0D16">
        <w:tab/>
        <w:t>w związku z charakterem pracy Szpitala i koniecznością zachowania rygorów sanitarno-epidemiologicznych - przestrzeganie przepisów sanitarnych obowiązujących w placówkach służby zdrowia dla personelu technicznego;</w:t>
      </w:r>
    </w:p>
    <w:p w14:paraId="0DC81BB0" w14:textId="15978501" w:rsidR="008457F0" w:rsidRPr="00FC0D16" w:rsidRDefault="001B38DE">
      <w:pPr>
        <w:tabs>
          <w:tab w:val="left" w:pos="426"/>
        </w:tabs>
        <w:spacing w:line="276" w:lineRule="auto"/>
        <w:ind w:left="425" w:hanging="425"/>
        <w:jc w:val="both"/>
      </w:pPr>
      <w:r w:rsidRPr="00FC0D16">
        <w:t>6</w:t>
      </w:r>
      <w:r w:rsidR="00BF37FD" w:rsidRPr="00FC0D16">
        <w:t>.</w:t>
      </w:r>
      <w:r w:rsidR="00BF37FD" w:rsidRPr="00FC0D16">
        <w:tab/>
        <w:t>nie ograniczając obowiązków Wykonawcy wynikających z odpowiednich przepisów prawa Strony uzgadniają, że Wykonawca z chwilą protokolarnego przejęcia terenu budowy aż do podpisania przez Strony bezusterkowego protokołu odbioru zobowiązany będzie w szczególności do:</w:t>
      </w:r>
    </w:p>
    <w:p w14:paraId="50DADD51" w14:textId="77777777" w:rsidR="008457F0" w:rsidRPr="00FC0D16" w:rsidRDefault="00BF37FD">
      <w:pPr>
        <w:pStyle w:val="Akapitzlist"/>
        <w:numPr>
          <w:ilvl w:val="1"/>
          <w:numId w:val="17"/>
        </w:numPr>
        <w:spacing w:after="0"/>
        <w:ind w:left="851" w:hanging="425"/>
        <w:jc w:val="both"/>
        <w:rPr>
          <w:rFonts w:ascii="Times New Roman" w:hAnsi="Times New Roman" w:cs="Times New Roman"/>
          <w:sz w:val="24"/>
          <w:szCs w:val="24"/>
          <w:u w:val="single"/>
        </w:rPr>
      </w:pPr>
      <w:r w:rsidRPr="00FC0D16">
        <w:rPr>
          <w:rFonts w:ascii="Times New Roman" w:hAnsi="Times New Roman" w:cs="Times New Roman"/>
          <w:sz w:val="24"/>
          <w:szCs w:val="24"/>
        </w:rPr>
        <w:t>ochrony mienia znajdującego się na tym terenie,</w:t>
      </w:r>
      <w:r w:rsidRPr="00FC0D16">
        <w:rPr>
          <w:rFonts w:ascii="Times New Roman" w:hAnsi="Times New Roman" w:cs="Times New Roman"/>
          <w:sz w:val="24"/>
          <w:szCs w:val="24"/>
          <w:u w:val="single"/>
        </w:rPr>
        <w:t xml:space="preserve"> </w:t>
      </w:r>
    </w:p>
    <w:p w14:paraId="776956F9" w14:textId="77777777" w:rsidR="008457F0" w:rsidRPr="00FC0D16" w:rsidRDefault="00BF37FD">
      <w:pPr>
        <w:pStyle w:val="Akapitzlist"/>
        <w:numPr>
          <w:ilvl w:val="1"/>
          <w:numId w:val="17"/>
        </w:numPr>
        <w:spacing w:after="0"/>
        <w:ind w:left="851" w:hanging="425"/>
        <w:jc w:val="both"/>
        <w:rPr>
          <w:rFonts w:ascii="Times New Roman" w:hAnsi="Times New Roman" w:cs="Times New Roman"/>
          <w:sz w:val="24"/>
          <w:szCs w:val="24"/>
        </w:rPr>
      </w:pPr>
      <w:r w:rsidRPr="00FC0D16">
        <w:rPr>
          <w:rFonts w:ascii="Times New Roman" w:hAnsi="Times New Roman" w:cs="Times New Roman"/>
          <w:sz w:val="24"/>
          <w:szCs w:val="24"/>
        </w:rPr>
        <w:t>zabezpieczenia przeciwpożarowego,</w:t>
      </w:r>
    </w:p>
    <w:p w14:paraId="1F3A738A" w14:textId="77777777" w:rsidR="008457F0" w:rsidRPr="00FC0D16" w:rsidRDefault="00BF37FD">
      <w:pPr>
        <w:pStyle w:val="Akapitzlist"/>
        <w:numPr>
          <w:ilvl w:val="1"/>
          <w:numId w:val="17"/>
        </w:numPr>
        <w:spacing w:after="0"/>
        <w:ind w:left="851" w:hanging="425"/>
        <w:jc w:val="both"/>
        <w:rPr>
          <w:rFonts w:ascii="Times New Roman" w:hAnsi="Times New Roman" w:cs="Times New Roman"/>
          <w:sz w:val="24"/>
          <w:szCs w:val="24"/>
        </w:rPr>
      </w:pPr>
      <w:r w:rsidRPr="00FC0D16">
        <w:rPr>
          <w:rFonts w:ascii="Times New Roman" w:hAnsi="Times New Roman" w:cs="Times New Roman"/>
          <w:sz w:val="24"/>
          <w:szCs w:val="24"/>
        </w:rPr>
        <w:t>utrzymania odpowiednich warunków bezpieczeństwa i higieny pracy,</w:t>
      </w:r>
    </w:p>
    <w:p w14:paraId="206F29F6" w14:textId="77777777" w:rsidR="008457F0" w:rsidRPr="00FC0D16" w:rsidRDefault="00BF37FD">
      <w:pPr>
        <w:pStyle w:val="Akapitzlist"/>
        <w:numPr>
          <w:ilvl w:val="1"/>
          <w:numId w:val="17"/>
        </w:numPr>
        <w:spacing w:after="0"/>
        <w:ind w:left="851" w:hanging="425"/>
        <w:jc w:val="both"/>
        <w:rPr>
          <w:rFonts w:ascii="Times New Roman" w:hAnsi="Times New Roman" w:cs="Times New Roman"/>
          <w:sz w:val="24"/>
          <w:szCs w:val="24"/>
        </w:rPr>
      </w:pPr>
      <w:r w:rsidRPr="00FC0D16">
        <w:rPr>
          <w:rFonts w:ascii="Times New Roman" w:hAnsi="Times New Roman" w:cs="Times New Roman"/>
          <w:sz w:val="24"/>
          <w:szCs w:val="24"/>
        </w:rPr>
        <w:t>ochrony środowiska naturalnego,</w:t>
      </w:r>
    </w:p>
    <w:p w14:paraId="63A97804" w14:textId="5C023B78" w:rsidR="008457F0" w:rsidRPr="00FC0D16" w:rsidRDefault="00BF37FD">
      <w:pPr>
        <w:pStyle w:val="Akapitzlist"/>
        <w:numPr>
          <w:ilvl w:val="1"/>
          <w:numId w:val="17"/>
        </w:numPr>
        <w:spacing w:after="0"/>
        <w:ind w:left="851" w:hanging="425"/>
        <w:jc w:val="both"/>
        <w:rPr>
          <w:rFonts w:ascii="Times New Roman" w:hAnsi="Times New Roman" w:cs="Times New Roman"/>
          <w:sz w:val="24"/>
          <w:szCs w:val="24"/>
        </w:rPr>
      </w:pPr>
      <w:r w:rsidRPr="00FC0D16">
        <w:rPr>
          <w:rFonts w:ascii="Times New Roman" w:hAnsi="Times New Roman" w:cs="Times New Roman"/>
          <w:sz w:val="24"/>
          <w:szCs w:val="24"/>
        </w:rPr>
        <w:t xml:space="preserve">wyposażenia </w:t>
      </w:r>
      <w:r w:rsidR="00A062EC" w:rsidRPr="00FC0D16">
        <w:rPr>
          <w:rFonts w:ascii="Times New Roman" w:hAnsi="Times New Roman" w:cs="Times New Roman"/>
          <w:sz w:val="24"/>
          <w:szCs w:val="24"/>
        </w:rPr>
        <w:t xml:space="preserve">pracowników </w:t>
      </w:r>
      <w:r w:rsidRPr="00FC0D16">
        <w:rPr>
          <w:rFonts w:ascii="Times New Roman" w:hAnsi="Times New Roman" w:cs="Times New Roman"/>
          <w:sz w:val="24"/>
          <w:szCs w:val="24"/>
        </w:rPr>
        <w:t>w jednolite kombinezony robocze,</w:t>
      </w:r>
    </w:p>
    <w:p w14:paraId="776E0D63" w14:textId="77777777" w:rsidR="008457F0" w:rsidRPr="00FC0D16" w:rsidRDefault="00BF37FD">
      <w:pPr>
        <w:pStyle w:val="Akapitzlist"/>
        <w:numPr>
          <w:ilvl w:val="1"/>
          <w:numId w:val="17"/>
        </w:numPr>
        <w:spacing w:after="0"/>
        <w:ind w:left="851" w:hanging="425"/>
        <w:jc w:val="both"/>
        <w:rPr>
          <w:rFonts w:ascii="Times New Roman" w:hAnsi="Times New Roman" w:cs="Times New Roman"/>
          <w:sz w:val="24"/>
          <w:szCs w:val="24"/>
        </w:rPr>
      </w:pPr>
      <w:r w:rsidRPr="00FC0D16">
        <w:rPr>
          <w:rFonts w:ascii="Times New Roman" w:hAnsi="Times New Roman" w:cs="Times New Roman"/>
          <w:sz w:val="24"/>
          <w:szCs w:val="24"/>
        </w:rPr>
        <w:t>niezwłocznej naprawy wszelkich szkód powstałych na tym terenie;</w:t>
      </w:r>
    </w:p>
    <w:p w14:paraId="54048A4C" w14:textId="777C990E" w:rsidR="008457F0" w:rsidRPr="00FC0D16" w:rsidRDefault="001B38DE">
      <w:pPr>
        <w:tabs>
          <w:tab w:val="left" w:pos="426"/>
        </w:tabs>
        <w:spacing w:line="276" w:lineRule="auto"/>
        <w:ind w:left="425" w:hanging="425"/>
        <w:jc w:val="both"/>
      </w:pPr>
      <w:r w:rsidRPr="00FC0D16">
        <w:lastRenderedPageBreak/>
        <w:t xml:space="preserve"> 7</w:t>
      </w:r>
      <w:r w:rsidR="00BF37FD" w:rsidRPr="00FC0D16">
        <w:t>.</w:t>
      </w:r>
      <w:r w:rsidR="00BF37FD" w:rsidRPr="00FC0D16">
        <w:tab/>
        <w:t xml:space="preserve">zorganizowanie na uzgodnionym z Zamawiającym terenie zaplecza socjalno–magazynowego i zapewnienia wszystkim zatrudnionym </w:t>
      </w:r>
      <w:r w:rsidR="00A062EC" w:rsidRPr="00FC0D16">
        <w:t xml:space="preserve">pracownikom </w:t>
      </w:r>
      <w:r w:rsidR="00BF37FD" w:rsidRPr="00FC0D16">
        <w:t>od</w:t>
      </w:r>
      <w:r w:rsidR="00A707C2" w:rsidRPr="00FC0D16">
        <w:t>powiednich warunków higieniczno</w:t>
      </w:r>
      <w:r w:rsidR="00BF37FD" w:rsidRPr="00FC0D16">
        <w:t>– sanitarnych;</w:t>
      </w:r>
    </w:p>
    <w:p w14:paraId="4D3A5ED9" w14:textId="4E1535EF" w:rsidR="008457F0" w:rsidRPr="00FC0D16" w:rsidRDefault="001B38DE">
      <w:pPr>
        <w:tabs>
          <w:tab w:val="left" w:pos="426"/>
        </w:tabs>
        <w:spacing w:line="276" w:lineRule="auto"/>
        <w:ind w:left="425" w:hanging="425"/>
        <w:jc w:val="both"/>
      </w:pPr>
      <w:r w:rsidRPr="00FC0D16">
        <w:t>8</w:t>
      </w:r>
      <w:r w:rsidR="00BF37FD" w:rsidRPr="00FC0D16">
        <w:t>.</w:t>
      </w:r>
      <w:r w:rsidR="00BF37FD" w:rsidRPr="00FC0D16">
        <w:tab/>
      </w:r>
      <w:r w:rsidR="00A062EC" w:rsidRPr="00FC0D16">
        <w:t xml:space="preserve">ponoszenie odpowiedzialności </w:t>
      </w:r>
      <w:r w:rsidR="00BF37FD" w:rsidRPr="00FC0D16">
        <w:t xml:space="preserve">za wszystkie osoby </w:t>
      </w:r>
      <w:r w:rsidR="00A062EC" w:rsidRPr="00FC0D16">
        <w:t xml:space="preserve">przebywające na terenie </w:t>
      </w:r>
      <w:r w:rsidR="00BF37FD" w:rsidRPr="00FC0D16">
        <w:t>budowy;</w:t>
      </w:r>
    </w:p>
    <w:p w14:paraId="5355917C" w14:textId="3CD90EE3" w:rsidR="008457F0" w:rsidRPr="00FC0D16" w:rsidRDefault="00FC0D16">
      <w:pPr>
        <w:tabs>
          <w:tab w:val="left" w:pos="426"/>
        </w:tabs>
        <w:spacing w:line="276" w:lineRule="auto"/>
        <w:ind w:left="425" w:hanging="425"/>
        <w:jc w:val="both"/>
      </w:pPr>
      <w:r w:rsidRPr="00FC0D16">
        <w:t>9</w:t>
      </w:r>
      <w:r w:rsidR="00BF37FD" w:rsidRPr="00FC0D16">
        <w:t>.</w:t>
      </w:r>
      <w:r w:rsidR="00BF37FD" w:rsidRPr="00FC0D16">
        <w:tab/>
        <w:t>zakaz wprowadzania na teren budowy osób poniżej 16 roku życia;</w:t>
      </w:r>
    </w:p>
    <w:p w14:paraId="14BB160B" w14:textId="3AD268A1" w:rsidR="008457F0" w:rsidRPr="00FC0D16" w:rsidRDefault="00FC0D16">
      <w:pPr>
        <w:tabs>
          <w:tab w:val="left" w:pos="426"/>
        </w:tabs>
        <w:spacing w:line="276" w:lineRule="auto"/>
        <w:ind w:left="425" w:hanging="425"/>
        <w:jc w:val="both"/>
      </w:pPr>
      <w:r w:rsidRPr="00FC0D16">
        <w:t>10</w:t>
      </w:r>
      <w:r w:rsidR="00BF37FD" w:rsidRPr="00FC0D16">
        <w:t>.</w:t>
      </w:r>
      <w:r w:rsidR="00BF37FD" w:rsidRPr="00FC0D16">
        <w:tab/>
        <w:t>całkowity zakaz palenia tytoniu na terenie Szpitala;</w:t>
      </w:r>
    </w:p>
    <w:p w14:paraId="68496F39" w14:textId="1A72212F" w:rsidR="008457F0" w:rsidRPr="00FC0D16" w:rsidRDefault="00BF37FD">
      <w:pPr>
        <w:tabs>
          <w:tab w:val="left" w:pos="426"/>
        </w:tabs>
        <w:spacing w:line="276" w:lineRule="auto"/>
        <w:ind w:left="425" w:hanging="425"/>
        <w:jc w:val="both"/>
      </w:pPr>
      <w:r w:rsidRPr="00FC0D16">
        <w:t>1</w:t>
      </w:r>
      <w:r w:rsidR="00FC0D16" w:rsidRPr="00FC0D16">
        <w:t>1</w:t>
      </w:r>
      <w:r w:rsidRPr="00FC0D16">
        <w:t>.</w:t>
      </w:r>
      <w:r w:rsidRPr="00FC0D16">
        <w:tab/>
        <w:t>pokrycie szkód wynikających z uszkodzeń (np. zalania, itp.) wynikłych w trakcie realizacji zamówienia z winy Wykonawcy;</w:t>
      </w:r>
    </w:p>
    <w:p w14:paraId="643CC5A1" w14:textId="48DA8ABF" w:rsidR="008457F0" w:rsidRPr="00FC0D16" w:rsidRDefault="00BF37FD">
      <w:pPr>
        <w:tabs>
          <w:tab w:val="left" w:pos="426"/>
        </w:tabs>
        <w:spacing w:line="276" w:lineRule="auto"/>
        <w:ind w:left="425" w:hanging="425"/>
        <w:jc w:val="both"/>
      </w:pPr>
      <w:r w:rsidRPr="00FC0D16">
        <w:t>1</w:t>
      </w:r>
      <w:r w:rsidR="00FC0D16" w:rsidRPr="00FC0D16">
        <w:t>2</w:t>
      </w:r>
      <w:r w:rsidRPr="00FC0D16">
        <w:t>.</w:t>
      </w:r>
      <w:r w:rsidRPr="00FC0D16">
        <w:tab/>
        <w:t>dokonanie uprzątnięcia placu budowy oraz wywiezienia i usunięcia wszelkich odpadów i pozostałości niezwłocznie po zakończeniu robót.</w:t>
      </w:r>
    </w:p>
    <w:p w14:paraId="0A76AF39" w14:textId="77777777" w:rsidR="008457F0" w:rsidRPr="00FC0D16" w:rsidRDefault="008457F0">
      <w:pPr>
        <w:jc w:val="center"/>
        <w:rPr>
          <w:b/>
          <w:bCs/>
        </w:rPr>
      </w:pPr>
    </w:p>
    <w:p w14:paraId="062CC93F" w14:textId="77777777" w:rsidR="008457F0" w:rsidRPr="00FC0D16" w:rsidRDefault="00BF37FD">
      <w:pPr>
        <w:tabs>
          <w:tab w:val="left" w:pos="567"/>
        </w:tabs>
        <w:jc w:val="center"/>
        <w:rPr>
          <w:b/>
          <w:bCs/>
        </w:rPr>
      </w:pPr>
      <w:r w:rsidRPr="00FC0D16">
        <w:rPr>
          <w:b/>
          <w:bCs/>
        </w:rPr>
        <w:t xml:space="preserve">§ 9 </w:t>
      </w:r>
    </w:p>
    <w:p w14:paraId="7F311773" w14:textId="77777777" w:rsidR="008457F0" w:rsidRPr="00FC0D16" w:rsidRDefault="00BF37FD">
      <w:pPr>
        <w:tabs>
          <w:tab w:val="left" w:pos="567"/>
        </w:tabs>
        <w:jc w:val="center"/>
        <w:rPr>
          <w:b/>
          <w:bCs/>
        </w:rPr>
      </w:pPr>
      <w:r w:rsidRPr="00FC0D16">
        <w:rPr>
          <w:b/>
          <w:bCs/>
        </w:rPr>
        <w:t>Dokumentacja powykonawcza</w:t>
      </w:r>
    </w:p>
    <w:p w14:paraId="195DA55E" w14:textId="77777777" w:rsidR="008457F0" w:rsidRPr="00FC0D16" w:rsidRDefault="00BF37FD">
      <w:pPr>
        <w:pStyle w:val="Akapitzlist"/>
        <w:numPr>
          <w:ilvl w:val="0"/>
          <w:numId w:val="19"/>
        </w:numPr>
        <w:tabs>
          <w:tab w:val="left" w:pos="426"/>
        </w:tabs>
        <w:ind w:left="426"/>
        <w:jc w:val="both"/>
        <w:rPr>
          <w:rFonts w:ascii="Times New Roman" w:hAnsi="Times New Roman" w:cs="Times New Roman"/>
          <w:sz w:val="24"/>
          <w:szCs w:val="24"/>
        </w:rPr>
      </w:pPr>
      <w:r w:rsidRPr="00FC0D16">
        <w:rPr>
          <w:rFonts w:ascii="Times New Roman" w:hAnsi="Times New Roman" w:cs="Times New Roman"/>
          <w:sz w:val="24"/>
          <w:szCs w:val="24"/>
        </w:rPr>
        <w:t xml:space="preserve">Wraz ze zgłoszeniem gotowości do odbioru Wykonawca przekazuje Zamawiającemu komplet certyfikatów, atestów i aprobat zastosowanych materiałów. </w:t>
      </w:r>
    </w:p>
    <w:p w14:paraId="389DD41A" w14:textId="77777777" w:rsidR="008457F0" w:rsidRPr="00FC0D16" w:rsidRDefault="00BF37FD">
      <w:pPr>
        <w:pStyle w:val="Akapitzlist"/>
        <w:numPr>
          <w:ilvl w:val="0"/>
          <w:numId w:val="19"/>
        </w:numPr>
        <w:tabs>
          <w:tab w:val="left" w:pos="426"/>
        </w:tabs>
        <w:ind w:left="426"/>
        <w:jc w:val="both"/>
        <w:rPr>
          <w:rFonts w:ascii="Times New Roman" w:hAnsi="Times New Roman" w:cs="Times New Roman"/>
          <w:sz w:val="24"/>
          <w:szCs w:val="24"/>
        </w:rPr>
      </w:pPr>
      <w:r w:rsidRPr="00FC0D16">
        <w:rPr>
          <w:rFonts w:ascii="Times New Roman" w:hAnsi="Times New Roman" w:cs="Times New Roman"/>
          <w:sz w:val="24"/>
          <w:szCs w:val="24"/>
        </w:rPr>
        <w:t>Niedostarczenie tych dokumentów skutkować będzie nieodebraniem przedmiotu umowy do czasu ich przedłożenia Zamawiającemu.</w:t>
      </w:r>
    </w:p>
    <w:p w14:paraId="19DEB1D4" w14:textId="77777777" w:rsidR="008457F0" w:rsidRPr="00FC0D16" w:rsidRDefault="008457F0">
      <w:pPr>
        <w:jc w:val="center"/>
        <w:rPr>
          <w:b/>
          <w:bCs/>
        </w:rPr>
      </w:pPr>
    </w:p>
    <w:p w14:paraId="0F58D754" w14:textId="77777777" w:rsidR="008457F0" w:rsidRPr="00FC0D16" w:rsidRDefault="00BF37FD">
      <w:pPr>
        <w:jc w:val="center"/>
        <w:rPr>
          <w:b/>
          <w:bCs/>
        </w:rPr>
      </w:pPr>
      <w:r w:rsidRPr="00FC0D16">
        <w:rPr>
          <w:b/>
          <w:bCs/>
        </w:rPr>
        <w:t>§ 10</w:t>
      </w:r>
    </w:p>
    <w:p w14:paraId="5E4965AA" w14:textId="77777777" w:rsidR="008457F0" w:rsidRPr="00FC0D16" w:rsidRDefault="00BF37FD">
      <w:pPr>
        <w:jc w:val="center"/>
        <w:rPr>
          <w:b/>
          <w:bCs/>
        </w:rPr>
      </w:pPr>
      <w:r w:rsidRPr="00FC0D16">
        <w:rPr>
          <w:b/>
          <w:bCs/>
        </w:rPr>
        <w:t>Przeszkody i utrudnienia</w:t>
      </w:r>
    </w:p>
    <w:p w14:paraId="40CE14C8" w14:textId="77777777" w:rsidR="008457F0" w:rsidRPr="00FC0D16" w:rsidRDefault="00BF37FD">
      <w:pPr>
        <w:pStyle w:val="Akapitzlist"/>
        <w:numPr>
          <w:ilvl w:val="0"/>
          <w:numId w:val="18"/>
        </w:numPr>
        <w:spacing w:after="0"/>
        <w:ind w:left="426" w:hanging="426"/>
        <w:jc w:val="both"/>
        <w:rPr>
          <w:rFonts w:ascii="Times New Roman" w:hAnsi="Times New Roman" w:cs="Times New Roman"/>
          <w:sz w:val="24"/>
          <w:szCs w:val="24"/>
        </w:rPr>
      </w:pPr>
      <w:r w:rsidRPr="00FC0D16">
        <w:rPr>
          <w:rFonts w:ascii="Times New Roman" w:hAnsi="Times New Roman" w:cs="Times New Roman"/>
          <w:sz w:val="24"/>
          <w:szCs w:val="24"/>
        </w:rPr>
        <w:t>Termin wykonania przedmiotu umowy może ulec przedłużeniu w przypadku:</w:t>
      </w:r>
    </w:p>
    <w:p w14:paraId="478B7663" w14:textId="18B71386" w:rsidR="008457F0" w:rsidRPr="00FC0D16" w:rsidRDefault="00BF37FD">
      <w:pPr>
        <w:pStyle w:val="Akapitzlist"/>
        <w:numPr>
          <w:ilvl w:val="1"/>
          <w:numId w:val="16"/>
        </w:numPr>
        <w:spacing w:after="0"/>
        <w:ind w:left="720" w:hanging="284"/>
        <w:jc w:val="both"/>
        <w:rPr>
          <w:rFonts w:ascii="Times New Roman" w:hAnsi="Times New Roman" w:cs="Times New Roman"/>
          <w:sz w:val="24"/>
          <w:szCs w:val="24"/>
        </w:rPr>
      </w:pPr>
      <w:r w:rsidRPr="00FC0D16">
        <w:rPr>
          <w:rFonts w:ascii="Times New Roman" w:hAnsi="Times New Roman" w:cs="Times New Roman"/>
          <w:sz w:val="24"/>
          <w:szCs w:val="24"/>
        </w:rPr>
        <w:t>niedotrzymania przez Zamawiającego istotnych warunków wykonywania umowy,</w:t>
      </w:r>
    </w:p>
    <w:p w14:paraId="4C498663" w14:textId="77777777" w:rsidR="008457F0" w:rsidRPr="00FC0D16" w:rsidRDefault="00BF37FD">
      <w:pPr>
        <w:pStyle w:val="Akapitzlist"/>
        <w:numPr>
          <w:ilvl w:val="1"/>
          <w:numId w:val="16"/>
        </w:numPr>
        <w:spacing w:after="0"/>
        <w:ind w:left="720" w:hanging="284"/>
        <w:jc w:val="both"/>
        <w:rPr>
          <w:rFonts w:ascii="Times New Roman" w:hAnsi="Times New Roman" w:cs="Times New Roman"/>
          <w:sz w:val="24"/>
          <w:szCs w:val="24"/>
        </w:rPr>
      </w:pPr>
      <w:r w:rsidRPr="00FC0D16">
        <w:rPr>
          <w:rFonts w:ascii="Times New Roman" w:hAnsi="Times New Roman" w:cs="Times New Roman"/>
          <w:sz w:val="24"/>
          <w:szCs w:val="24"/>
        </w:rPr>
        <w:t>działania siły wyższej,</w:t>
      </w:r>
    </w:p>
    <w:p w14:paraId="3BB55650" w14:textId="6157A633" w:rsidR="008457F0" w:rsidRPr="00FC0D16" w:rsidRDefault="00BF37FD">
      <w:pPr>
        <w:pStyle w:val="Akapitzlist"/>
        <w:numPr>
          <w:ilvl w:val="1"/>
          <w:numId w:val="16"/>
        </w:numPr>
        <w:spacing w:after="0"/>
        <w:ind w:left="720" w:hanging="284"/>
        <w:jc w:val="both"/>
        <w:rPr>
          <w:rFonts w:ascii="Times New Roman" w:hAnsi="Times New Roman" w:cs="Times New Roman"/>
          <w:sz w:val="24"/>
          <w:szCs w:val="24"/>
        </w:rPr>
      </w:pPr>
      <w:r w:rsidRPr="00FC0D16">
        <w:rPr>
          <w:rFonts w:ascii="Times New Roman" w:hAnsi="Times New Roman" w:cs="Times New Roman"/>
          <w:sz w:val="24"/>
          <w:szCs w:val="24"/>
        </w:rPr>
        <w:t>wystąpienia przerw w możliwości realizacji prac.</w:t>
      </w:r>
    </w:p>
    <w:p w14:paraId="36BD0671" w14:textId="77777777" w:rsidR="008457F0" w:rsidRPr="00FC0D16" w:rsidRDefault="00BF37FD">
      <w:pPr>
        <w:pStyle w:val="Akapitzlist"/>
        <w:numPr>
          <w:ilvl w:val="0"/>
          <w:numId w:val="18"/>
        </w:numPr>
        <w:spacing w:after="0"/>
        <w:ind w:left="426" w:hanging="426"/>
        <w:jc w:val="both"/>
        <w:rPr>
          <w:rFonts w:ascii="Times New Roman" w:hAnsi="Times New Roman" w:cs="Times New Roman"/>
          <w:sz w:val="24"/>
          <w:szCs w:val="24"/>
        </w:rPr>
      </w:pPr>
      <w:r w:rsidRPr="00FC0D16">
        <w:rPr>
          <w:rFonts w:ascii="Times New Roman" w:hAnsi="Times New Roman" w:cs="Times New Roman"/>
          <w:sz w:val="24"/>
          <w:szCs w:val="24"/>
        </w:rPr>
        <w:t>Przedłużenie terminu obejmuje wyłącznie okres bezpośredniego występowania przyczyn określonych w ust. 1, w związku z czym zmiana terminu wykonania przedmiotu umowy możliwa jest tylko o ilość dni nieprzekraczających okresu trwania przeszkody.</w:t>
      </w:r>
    </w:p>
    <w:p w14:paraId="0CACEC8E" w14:textId="507E064C" w:rsidR="008457F0" w:rsidRPr="00FC0D16" w:rsidRDefault="00BF37FD">
      <w:pPr>
        <w:pStyle w:val="Akapitzlist"/>
        <w:numPr>
          <w:ilvl w:val="0"/>
          <w:numId w:val="18"/>
        </w:numPr>
        <w:spacing w:after="0"/>
        <w:ind w:left="426" w:hanging="426"/>
        <w:jc w:val="both"/>
        <w:rPr>
          <w:rFonts w:ascii="Times New Roman" w:hAnsi="Times New Roman" w:cs="Times New Roman"/>
          <w:sz w:val="24"/>
          <w:szCs w:val="24"/>
        </w:rPr>
      </w:pPr>
      <w:r w:rsidRPr="00FC0D16">
        <w:rPr>
          <w:rFonts w:ascii="Times New Roman" w:hAnsi="Times New Roman" w:cs="Times New Roman"/>
          <w:sz w:val="24"/>
          <w:szCs w:val="24"/>
        </w:rPr>
        <w:t xml:space="preserve">Zaistnienie przeszkód w wykonywaniu robót lub innych przyczyn potwierdza </w:t>
      </w:r>
      <w:r w:rsidR="00D802ED" w:rsidRPr="00FC0D16">
        <w:rPr>
          <w:rFonts w:ascii="Times New Roman" w:hAnsi="Times New Roman" w:cs="Times New Roman"/>
          <w:sz w:val="24"/>
          <w:szCs w:val="24"/>
        </w:rPr>
        <w:t>Zamawiający</w:t>
      </w:r>
      <w:r w:rsidRPr="00FC0D16">
        <w:rPr>
          <w:rFonts w:ascii="Times New Roman" w:hAnsi="Times New Roman" w:cs="Times New Roman"/>
          <w:sz w:val="24"/>
          <w:szCs w:val="24"/>
        </w:rPr>
        <w:t xml:space="preserve"> w oparciu o pisemny wniosek Wykonawcy. Ustalenie nowego terminu wykonania robót wymaga sporządzenia stosownego aneksu.</w:t>
      </w:r>
    </w:p>
    <w:p w14:paraId="60FBAC58" w14:textId="77777777" w:rsidR="008457F0" w:rsidRPr="00FC0D16" w:rsidRDefault="00BF37FD">
      <w:pPr>
        <w:pStyle w:val="Akapitzlist"/>
        <w:numPr>
          <w:ilvl w:val="0"/>
          <w:numId w:val="18"/>
        </w:numPr>
        <w:spacing w:after="0"/>
        <w:ind w:left="426" w:hanging="426"/>
        <w:jc w:val="both"/>
        <w:rPr>
          <w:rFonts w:ascii="Times New Roman" w:hAnsi="Times New Roman" w:cs="Times New Roman"/>
          <w:sz w:val="24"/>
          <w:szCs w:val="24"/>
        </w:rPr>
      </w:pPr>
      <w:r w:rsidRPr="00FC0D16">
        <w:rPr>
          <w:rFonts w:ascii="Times New Roman" w:hAnsi="Times New Roman" w:cs="Times New Roman"/>
          <w:sz w:val="24"/>
          <w:szCs w:val="24"/>
        </w:rPr>
        <w:t>Zamawiający ma prawo nakazania Wykonawcy podjęcia określonych środków celem przyśpieszenia wykonania robót, jeżeli ma uzasadnione wątpliwości co do możliwości dotrzymania przez Wykonawcę terminu określonego w § 7 umowy. Wszelkie koszty związane z realizacją nakazu obciążają Wykonawcę.</w:t>
      </w:r>
    </w:p>
    <w:p w14:paraId="320FA4FB" w14:textId="77777777" w:rsidR="008457F0" w:rsidRPr="00FC0D16" w:rsidRDefault="00BF37FD">
      <w:pPr>
        <w:pStyle w:val="Akapitzlist"/>
        <w:numPr>
          <w:ilvl w:val="0"/>
          <w:numId w:val="18"/>
        </w:numPr>
        <w:spacing w:after="0"/>
        <w:ind w:left="426" w:hanging="426"/>
        <w:jc w:val="both"/>
        <w:rPr>
          <w:rFonts w:ascii="Times New Roman" w:hAnsi="Times New Roman" w:cs="Times New Roman"/>
          <w:sz w:val="24"/>
          <w:szCs w:val="24"/>
        </w:rPr>
      </w:pPr>
      <w:r w:rsidRPr="00FC0D16">
        <w:rPr>
          <w:rFonts w:ascii="Times New Roman" w:hAnsi="Times New Roman" w:cs="Times New Roman"/>
          <w:sz w:val="24"/>
          <w:szCs w:val="24"/>
        </w:rPr>
        <w:t>Wykonawca ma prawo do pisemnego sprzeciwu do nakazu Zamawiającego, w którym jest obowiązany wykazać, iż dotrzymanie terminu określonego § 7 nie jest zagrożone. W sprzeciwie Wykonawca musi podać szczegółowe uzasadnienie swojego stanowiska, ze szczególnym odniesieniem się do wskazanych przez Zamawiającego wątpliwości.</w:t>
      </w:r>
    </w:p>
    <w:p w14:paraId="2CAB81EB" w14:textId="720DF8A7" w:rsidR="008457F0" w:rsidRDefault="00BF37FD" w:rsidP="008A1238">
      <w:pPr>
        <w:pStyle w:val="Akapitzlist"/>
        <w:numPr>
          <w:ilvl w:val="0"/>
          <w:numId w:val="18"/>
        </w:numPr>
        <w:spacing w:after="0"/>
        <w:ind w:left="426" w:hanging="426"/>
        <w:jc w:val="both"/>
        <w:rPr>
          <w:rFonts w:ascii="Times New Roman" w:hAnsi="Times New Roman" w:cs="Times New Roman"/>
          <w:sz w:val="24"/>
          <w:szCs w:val="24"/>
        </w:rPr>
      </w:pPr>
      <w:r w:rsidRPr="00FC0D16">
        <w:rPr>
          <w:rFonts w:ascii="Times New Roman" w:hAnsi="Times New Roman" w:cs="Times New Roman"/>
          <w:sz w:val="24"/>
          <w:szCs w:val="24"/>
        </w:rPr>
        <w:t>Jeżeli Zamawiający stwierdzi, że Wykonawca wykonuje roboty w sposób wadliwy albo sprzeczny z umową, Zamawiający może wezwać go do zmiany sposobu wykonania i wyznaczyć mu w tym celu odpowiedni termin na usunięcie uchybień. Po bezskutecznym upływie wyznaczonego terminu Zamawiający może od umowy odstąpić albo powierzyć poprawienie lub dalsze wykonanie robót innej osobie na koszt i ryzyko Wykonawcy.</w:t>
      </w:r>
    </w:p>
    <w:p w14:paraId="1D09016D" w14:textId="64FC81DA" w:rsidR="008A1238" w:rsidRDefault="008A1238" w:rsidP="008A1238">
      <w:pPr>
        <w:jc w:val="both"/>
      </w:pPr>
    </w:p>
    <w:p w14:paraId="460E76F0" w14:textId="77777777" w:rsidR="008A1238" w:rsidRPr="008A1238" w:rsidRDefault="008A1238" w:rsidP="008A1238">
      <w:pPr>
        <w:jc w:val="both"/>
      </w:pPr>
    </w:p>
    <w:p w14:paraId="4AA3E4FE" w14:textId="77777777" w:rsidR="008457F0" w:rsidRPr="00FC0D16" w:rsidRDefault="00BF37FD">
      <w:pPr>
        <w:pStyle w:val="Akapitzlist"/>
        <w:spacing w:after="0"/>
        <w:ind w:left="426"/>
        <w:jc w:val="both"/>
        <w:rPr>
          <w:rFonts w:ascii="Times New Roman" w:hAnsi="Times New Roman" w:cs="Times New Roman"/>
          <w:sz w:val="24"/>
          <w:szCs w:val="24"/>
        </w:rPr>
      </w:pPr>
      <w:r w:rsidRPr="00FC0D16">
        <w:rPr>
          <w:rFonts w:ascii="Times New Roman" w:hAnsi="Times New Roman" w:cs="Times New Roman"/>
          <w:sz w:val="24"/>
          <w:szCs w:val="24"/>
        </w:rPr>
        <w:lastRenderedPageBreak/>
        <w:tab/>
      </w:r>
      <w:r w:rsidRPr="00FC0D16">
        <w:rPr>
          <w:rFonts w:ascii="Times New Roman" w:hAnsi="Times New Roman" w:cs="Times New Roman"/>
          <w:sz w:val="24"/>
          <w:szCs w:val="24"/>
        </w:rPr>
        <w:tab/>
      </w:r>
      <w:r w:rsidRPr="00FC0D16">
        <w:rPr>
          <w:rFonts w:ascii="Times New Roman" w:hAnsi="Times New Roman" w:cs="Times New Roman"/>
          <w:sz w:val="24"/>
          <w:szCs w:val="24"/>
        </w:rPr>
        <w:tab/>
      </w:r>
      <w:r w:rsidRPr="00FC0D16">
        <w:rPr>
          <w:rFonts w:ascii="Times New Roman" w:hAnsi="Times New Roman" w:cs="Times New Roman"/>
          <w:sz w:val="24"/>
          <w:szCs w:val="24"/>
        </w:rPr>
        <w:tab/>
      </w:r>
      <w:r w:rsidRPr="00FC0D16">
        <w:rPr>
          <w:rFonts w:ascii="Times New Roman" w:hAnsi="Times New Roman" w:cs="Times New Roman"/>
          <w:sz w:val="24"/>
          <w:szCs w:val="24"/>
        </w:rPr>
        <w:tab/>
      </w:r>
      <w:r w:rsidRPr="00FC0D16">
        <w:rPr>
          <w:rFonts w:ascii="Times New Roman" w:hAnsi="Times New Roman" w:cs="Times New Roman"/>
          <w:sz w:val="24"/>
          <w:szCs w:val="24"/>
        </w:rPr>
        <w:tab/>
      </w:r>
      <w:r w:rsidRPr="00FC0D16">
        <w:rPr>
          <w:rFonts w:ascii="Times New Roman" w:hAnsi="Times New Roman" w:cs="Times New Roman"/>
          <w:b/>
          <w:bCs/>
          <w:sz w:val="24"/>
          <w:szCs w:val="24"/>
        </w:rPr>
        <w:t>§ 11</w:t>
      </w:r>
    </w:p>
    <w:p w14:paraId="0C94CF33" w14:textId="77777777" w:rsidR="008457F0" w:rsidRPr="00FC0D16" w:rsidRDefault="00BF37FD">
      <w:pPr>
        <w:rPr>
          <w:b/>
          <w:bCs/>
        </w:rPr>
      </w:pPr>
      <w:r w:rsidRPr="00FC0D16">
        <w:rPr>
          <w:b/>
          <w:bCs/>
        </w:rPr>
        <w:t xml:space="preserve"> </w:t>
      </w:r>
      <w:r w:rsidRPr="00FC0D16">
        <w:rPr>
          <w:b/>
          <w:bCs/>
        </w:rPr>
        <w:tab/>
      </w:r>
      <w:r w:rsidRPr="00FC0D16">
        <w:rPr>
          <w:b/>
          <w:bCs/>
        </w:rPr>
        <w:tab/>
      </w:r>
      <w:r w:rsidRPr="00FC0D16">
        <w:rPr>
          <w:b/>
          <w:bCs/>
        </w:rPr>
        <w:tab/>
      </w:r>
      <w:r w:rsidRPr="00FC0D16">
        <w:rPr>
          <w:b/>
          <w:bCs/>
        </w:rPr>
        <w:tab/>
      </w:r>
      <w:r w:rsidRPr="00FC0D16">
        <w:rPr>
          <w:b/>
          <w:bCs/>
        </w:rPr>
        <w:tab/>
        <w:t>Podwykonawstwo</w:t>
      </w:r>
    </w:p>
    <w:p w14:paraId="43DD92B9" w14:textId="77777777" w:rsidR="008457F0" w:rsidRPr="00FC0D16" w:rsidRDefault="00BF37FD">
      <w:pPr>
        <w:numPr>
          <w:ilvl w:val="0"/>
          <w:numId w:val="13"/>
        </w:numPr>
        <w:spacing w:line="276" w:lineRule="auto"/>
        <w:ind w:left="426" w:hanging="426"/>
        <w:jc w:val="both"/>
        <w:rPr>
          <w:bCs/>
        </w:rPr>
      </w:pPr>
      <w:r w:rsidRPr="00FC0D16">
        <w:t xml:space="preserve">Wykonawca wykona przedmiot umowy samodzielnie lub przy udziale podwykonawców, zawierając z nimi stosowne umowy w formie pisemnej pod rygorem nieważności. </w:t>
      </w:r>
    </w:p>
    <w:p w14:paraId="2FA0FF82" w14:textId="4A7CB71D" w:rsidR="008457F0" w:rsidRPr="00FC0D16" w:rsidRDefault="00BF37FD">
      <w:pPr>
        <w:numPr>
          <w:ilvl w:val="0"/>
          <w:numId w:val="13"/>
        </w:numPr>
        <w:spacing w:line="276" w:lineRule="auto"/>
        <w:ind w:left="426" w:hanging="426"/>
        <w:jc w:val="both"/>
      </w:pPr>
      <w:r w:rsidRPr="00FC0D16">
        <w:t>Wykonawca, Podwykonawca lub dalszy podwykonawca jest zobowiązany przedstawić Zamawiającemu projekt umowy i każdą zmianę projektu umowy o podwykonawstwo, której przedmiotem są roboty budowlane, przy czym Podwykonawca lub dalszy podwykonawca jest obowiązany dołączyć zgodę Wykonawcy na zawarcie umowy o podwykonawstwo o treści zgodnej z projektem umowy. Uwagi wniesione przez Zamawiającego do projektu umowy Wykonawcy z Podwykonawcą muszą być niezwłocznie w niej uwzględnione. Poprawiony projekt umowy Wykonawcy z Podwykonawcą musi uzyskać ponowną akceptację Zamawiającego. Niezgłoszenie przez Zamawiającego w terminie 7 dni od dnia otrzymania projektu umowy o podwykonawstwo lub jego zmian w formie pisemnej zastrzeżeń uważa się za akceptację projektu umowy lub jego zmiany.</w:t>
      </w:r>
    </w:p>
    <w:p w14:paraId="4E76D885" w14:textId="77777777" w:rsidR="008457F0" w:rsidRPr="00FC0D16" w:rsidRDefault="00BF37FD">
      <w:pPr>
        <w:numPr>
          <w:ilvl w:val="0"/>
          <w:numId w:val="13"/>
        </w:numPr>
        <w:spacing w:line="276" w:lineRule="auto"/>
        <w:ind w:left="426" w:hanging="426"/>
        <w:jc w:val="both"/>
      </w:pPr>
      <w:r w:rsidRPr="00FC0D16">
        <w:t xml:space="preserve">Wykonawca, Podwykonawca lub dalszy Podwykonawca jest zobowiązany przedstawić Zamawiającemu poświadczoną za zgodność z oryginałem kopię zawartej umowy o podwykonawstwo, której przedmiotem są roboty budowlane, w terminie 7 dni od dnia jej zawarcia. Obowiązek ten dotyczy także zmian wprowadzanych do umowy o podwykonawstwo robót budowlanych. Jeżeli Zamawiający w terminie 7 dni od dnia otrzymania umowy o podwykonawstwo lub zmian do umowy o podwykonawstwo nie zgłosi w formie pisemnej sprzeciwu, uważa się, że wyraził zgodę na zawarcie umowy lub wprowadzenie zmian. </w:t>
      </w:r>
    </w:p>
    <w:p w14:paraId="405D4C4B" w14:textId="2D89AA87" w:rsidR="008457F0" w:rsidRPr="00FC0D16" w:rsidRDefault="00BF37FD">
      <w:pPr>
        <w:numPr>
          <w:ilvl w:val="0"/>
          <w:numId w:val="13"/>
        </w:numPr>
        <w:spacing w:line="276" w:lineRule="auto"/>
        <w:ind w:left="426" w:hanging="426"/>
        <w:jc w:val="both"/>
      </w:pPr>
      <w:r w:rsidRPr="00FC0D16">
        <w:t xml:space="preserve">Umowa o podwykonawstwo robót budowlanych musi zawierać: </w:t>
      </w:r>
    </w:p>
    <w:p w14:paraId="5644BB40" w14:textId="77777777" w:rsidR="008457F0" w:rsidRPr="00FC0D16" w:rsidRDefault="00BF37FD">
      <w:pPr>
        <w:numPr>
          <w:ilvl w:val="0"/>
          <w:numId w:val="14"/>
        </w:numPr>
        <w:tabs>
          <w:tab w:val="left" w:pos="-1985"/>
          <w:tab w:val="left" w:pos="0"/>
        </w:tabs>
        <w:spacing w:line="276" w:lineRule="auto"/>
        <w:ind w:left="851" w:hanging="425"/>
        <w:jc w:val="both"/>
      </w:pPr>
      <w:r w:rsidRPr="00FC0D16">
        <w:t xml:space="preserve">zakres rzeczowo-finansowy robót powierzony Podwykonawcy, </w:t>
      </w:r>
    </w:p>
    <w:p w14:paraId="25D07692" w14:textId="77777777" w:rsidR="008457F0" w:rsidRPr="00FC0D16" w:rsidRDefault="00BF37FD">
      <w:pPr>
        <w:numPr>
          <w:ilvl w:val="0"/>
          <w:numId w:val="14"/>
        </w:numPr>
        <w:tabs>
          <w:tab w:val="left" w:pos="-1985"/>
          <w:tab w:val="left" w:pos="0"/>
        </w:tabs>
        <w:spacing w:line="276" w:lineRule="auto"/>
        <w:ind w:left="851" w:hanging="425"/>
        <w:jc w:val="both"/>
      </w:pPr>
      <w:r w:rsidRPr="00FC0D16">
        <w:t>część dokumentacji dotyczącą zakresu wykonania robót określonych w projekcie umowy,</w:t>
      </w:r>
    </w:p>
    <w:p w14:paraId="49617D3B" w14:textId="77777777" w:rsidR="008457F0" w:rsidRPr="00FC0D16" w:rsidRDefault="00BF37FD">
      <w:pPr>
        <w:numPr>
          <w:ilvl w:val="0"/>
          <w:numId w:val="14"/>
        </w:numPr>
        <w:tabs>
          <w:tab w:val="left" w:pos="-1985"/>
          <w:tab w:val="left" w:pos="0"/>
        </w:tabs>
        <w:spacing w:line="276" w:lineRule="auto"/>
        <w:ind w:left="851" w:hanging="425"/>
        <w:jc w:val="both"/>
      </w:pPr>
      <w:r w:rsidRPr="00FC0D16">
        <w:t xml:space="preserve">kwotę wynagrodzenia za wykonane roboty – kwota ta nie powinna być wyższa niż wartość tego zakresu robót wynikająca z kosztorysu Wykonawcy; wynagrodzenie musi być tego samego rodzaju co wynagrodzenie Wykonawcy (wynagrodzenie ryczałtowe), a ceny jednostkowe nie mogą być wyższe niż zawarte w kosztorysie Wykonawcy. To samo dotyczy odpowiednio przypadku, gdy wykonanie prac zostanie powierzone dla dwóch lub większej liczby Podwykonawców, </w:t>
      </w:r>
    </w:p>
    <w:p w14:paraId="3C0E1122" w14:textId="77777777" w:rsidR="008457F0" w:rsidRPr="00FC0D16" w:rsidRDefault="00BF37FD">
      <w:pPr>
        <w:numPr>
          <w:ilvl w:val="0"/>
          <w:numId w:val="14"/>
        </w:numPr>
        <w:tabs>
          <w:tab w:val="left" w:pos="-1985"/>
          <w:tab w:val="left" w:pos="0"/>
        </w:tabs>
        <w:spacing w:line="276" w:lineRule="auto"/>
        <w:ind w:left="851" w:hanging="425"/>
        <w:jc w:val="both"/>
      </w:pPr>
      <w:r w:rsidRPr="00FC0D16">
        <w:t>termin lub terminy płatności;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2B410E2" w14:textId="77777777" w:rsidR="008457F0" w:rsidRPr="00FC0D16" w:rsidRDefault="00BF37FD">
      <w:pPr>
        <w:numPr>
          <w:ilvl w:val="0"/>
          <w:numId w:val="14"/>
        </w:numPr>
        <w:tabs>
          <w:tab w:val="left" w:pos="-1985"/>
          <w:tab w:val="left" w:pos="0"/>
        </w:tabs>
        <w:spacing w:line="276" w:lineRule="auto"/>
        <w:ind w:left="851" w:hanging="425"/>
        <w:jc w:val="both"/>
      </w:pPr>
      <w:r w:rsidRPr="00FC0D16">
        <w:t xml:space="preserve">termin wykonania zakresu robót powierzonego Podwykonawcy. </w:t>
      </w:r>
    </w:p>
    <w:p w14:paraId="50F8652C" w14:textId="7D6CC050" w:rsidR="008457F0" w:rsidRPr="00FC0D16" w:rsidRDefault="00BF37FD">
      <w:pPr>
        <w:numPr>
          <w:ilvl w:val="0"/>
          <w:numId w:val="14"/>
        </w:numPr>
        <w:tabs>
          <w:tab w:val="left" w:pos="-1985"/>
          <w:tab w:val="left" w:pos="0"/>
        </w:tabs>
        <w:spacing w:line="276" w:lineRule="auto"/>
        <w:ind w:left="851" w:hanging="425"/>
        <w:jc w:val="both"/>
      </w:pPr>
      <w:r w:rsidRPr="00FC0D16">
        <w:t xml:space="preserve">zakaz dokonywania potrąceń i kompensat pomiędzy Wykonawcą i Podwykonawcą lub dalszymi Podwykonawcami, w tym zwłaszcza wynikających ze stosunków prawnych niezwiązanych z realizacją niniejszej umowy, chyba że będą to czynności pisemnie uznane przez drugą stronę [§ 4 ust. </w:t>
      </w:r>
      <w:r w:rsidR="007D130D" w:rsidRPr="00FC0D16">
        <w:t xml:space="preserve">6 </w:t>
      </w:r>
      <w:r w:rsidRPr="00FC0D16">
        <w:t xml:space="preserve">lit. c)]. </w:t>
      </w:r>
    </w:p>
    <w:p w14:paraId="27835FD5" w14:textId="77777777" w:rsidR="008457F0" w:rsidRPr="00FC0D16" w:rsidRDefault="00BF37FD">
      <w:pPr>
        <w:numPr>
          <w:ilvl w:val="0"/>
          <w:numId w:val="13"/>
        </w:numPr>
        <w:spacing w:line="276" w:lineRule="auto"/>
        <w:ind w:left="426" w:hanging="426"/>
        <w:jc w:val="both"/>
      </w:pPr>
      <w:r w:rsidRPr="00FC0D16">
        <w:t xml:space="preserve">Wykonawca, Podwykonawca lub dalszy Podwykonawca robót budowlanych zobowiązany jest przedstawić Zamawiającemu kopie zawartych umów, poświadczone za zgodność z </w:t>
      </w:r>
      <w:r w:rsidRPr="00FC0D16">
        <w:lastRenderedPageBreak/>
        <w:t xml:space="preserve">oryginałem, których przedmiotem są dostawy lub usługi, w terminie 7 dni od dnia ich zawarcia – bez względu na wartość tych umów. </w:t>
      </w:r>
    </w:p>
    <w:p w14:paraId="76004584" w14:textId="77777777" w:rsidR="008457F0" w:rsidRPr="00FC0D16" w:rsidRDefault="00BF37FD">
      <w:pPr>
        <w:numPr>
          <w:ilvl w:val="0"/>
          <w:numId w:val="13"/>
        </w:numPr>
        <w:spacing w:line="276" w:lineRule="auto"/>
        <w:ind w:left="426" w:hanging="426"/>
        <w:jc w:val="both"/>
        <w:rPr>
          <w:bCs/>
        </w:rPr>
      </w:pPr>
      <w:r w:rsidRPr="00FC0D16">
        <w:rPr>
          <w:bCs/>
        </w:rPr>
        <w:t>W przypadku, gdy termin płatności ustalony w umowie z Podwykonawcą będzie przypadał po dniu złożenia faktury przez Wykonawcę Zamawiający dokona płatności bezpośrednio na rzecz Podwykonawcy.</w:t>
      </w:r>
    </w:p>
    <w:p w14:paraId="0377E2AD" w14:textId="77777777" w:rsidR="008457F0" w:rsidRPr="00FC0D16" w:rsidRDefault="00BF37FD">
      <w:pPr>
        <w:numPr>
          <w:ilvl w:val="0"/>
          <w:numId w:val="13"/>
        </w:numPr>
        <w:spacing w:line="276" w:lineRule="auto"/>
        <w:ind w:left="426" w:hanging="426"/>
        <w:jc w:val="both"/>
      </w:pPr>
      <w:r w:rsidRPr="00FC0D16">
        <w:t xml:space="preserve">Wykonawca zobowiązany jest na żądanie Zamawiającego udzielić mu wszelkich informacji dotyczących Podwykonawców. </w:t>
      </w:r>
    </w:p>
    <w:p w14:paraId="293FB4EE" w14:textId="77777777" w:rsidR="008457F0" w:rsidRPr="00FC0D16" w:rsidRDefault="00BF37FD">
      <w:pPr>
        <w:numPr>
          <w:ilvl w:val="0"/>
          <w:numId w:val="13"/>
        </w:numPr>
        <w:spacing w:line="276" w:lineRule="auto"/>
        <w:ind w:left="426" w:hanging="426"/>
        <w:jc w:val="both"/>
        <w:rPr>
          <w:b/>
          <w:bCs/>
        </w:rPr>
      </w:pPr>
      <w:r w:rsidRPr="00FC0D16">
        <w:t>Wykonawca ponosi wobec Zamawiającego pełną odpowiedzialność za roboty, które wykonuje przy udziale Podwykonawców. Wykonawca jest odpowiedzialny za działania, zaniechania, uchybienia i zaniedbania każdego Podwykonawcy, tak jakby były one działaniami, zaniechaniami, uchybieniami lub zaniedbaniami Wykonawcy.</w:t>
      </w:r>
    </w:p>
    <w:p w14:paraId="0C0CDD24" w14:textId="77777777" w:rsidR="008457F0" w:rsidRPr="00FC0D16" w:rsidRDefault="00BF37FD">
      <w:pPr>
        <w:numPr>
          <w:ilvl w:val="0"/>
          <w:numId w:val="13"/>
        </w:numPr>
        <w:spacing w:line="276" w:lineRule="auto"/>
        <w:ind w:left="426" w:hanging="426"/>
        <w:jc w:val="both"/>
        <w:rPr>
          <w:b/>
          <w:bCs/>
        </w:rPr>
      </w:pPr>
      <w:r w:rsidRPr="00FC0D16">
        <w:t xml:space="preserve">Zamiar wprowadzenia Podwykonawcy na teren budowy w celu wykonania przez niego zakresu robót określonego w umowie o podwykonawstwo, Wykonawca powinien zgłosić Zamawiającemu z co najmniej 2-dniowym wyprzedzeniem. </w:t>
      </w:r>
    </w:p>
    <w:p w14:paraId="648C56EA" w14:textId="77777777" w:rsidR="008457F0" w:rsidRPr="00FC0D16" w:rsidRDefault="00BF37FD">
      <w:pPr>
        <w:numPr>
          <w:ilvl w:val="0"/>
          <w:numId w:val="13"/>
        </w:numPr>
        <w:spacing w:line="276" w:lineRule="auto"/>
        <w:ind w:left="426" w:hanging="426"/>
        <w:jc w:val="both"/>
        <w:rPr>
          <w:b/>
          <w:bCs/>
        </w:rPr>
      </w:pPr>
      <w:r w:rsidRPr="00FC0D16">
        <w:t xml:space="preserve">Zamawiający nie wyraża zgody na wykonywanie części robót przez Podwykonawców, co do których nie wyraził zgody w trybie określonym w niniejszym paragrafie. </w:t>
      </w:r>
    </w:p>
    <w:p w14:paraId="76EF289E" w14:textId="77777777" w:rsidR="008457F0" w:rsidRPr="00FC0D16" w:rsidRDefault="00BF37FD">
      <w:pPr>
        <w:spacing w:line="276" w:lineRule="auto"/>
        <w:jc w:val="both"/>
        <w:rPr>
          <w:b/>
          <w:bCs/>
        </w:rPr>
      </w:pPr>
      <w:r w:rsidRPr="00FC0D16">
        <w:t xml:space="preserve">  </w:t>
      </w:r>
      <w:r w:rsidRPr="00FC0D16">
        <w:tab/>
      </w:r>
      <w:r w:rsidRPr="00FC0D16">
        <w:tab/>
      </w:r>
      <w:r w:rsidRPr="00FC0D16">
        <w:tab/>
      </w:r>
      <w:r w:rsidRPr="00FC0D16">
        <w:tab/>
      </w:r>
      <w:r w:rsidRPr="00FC0D16">
        <w:tab/>
      </w:r>
      <w:r w:rsidRPr="00FC0D16">
        <w:tab/>
      </w:r>
    </w:p>
    <w:p w14:paraId="4FF63EE4" w14:textId="77777777" w:rsidR="008457F0" w:rsidRPr="00FC0D16" w:rsidRDefault="00BF37FD">
      <w:pPr>
        <w:spacing w:line="276" w:lineRule="auto"/>
        <w:jc w:val="center"/>
        <w:rPr>
          <w:b/>
          <w:bCs/>
        </w:rPr>
      </w:pPr>
      <w:r w:rsidRPr="00FC0D16">
        <w:rPr>
          <w:b/>
          <w:bCs/>
        </w:rPr>
        <w:t>§ 12</w:t>
      </w:r>
    </w:p>
    <w:p w14:paraId="34D796A8" w14:textId="77777777" w:rsidR="008457F0" w:rsidRPr="00FC0D16" w:rsidRDefault="00BF37FD">
      <w:pPr>
        <w:jc w:val="center"/>
        <w:rPr>
          <w:b/>
          <w:bCs/>
        </w:rPr>
      </w:pPr>
      <w:r w:rsidRPr="00FC0D16">
        <w:rPr>
          <w:b/>
          <w:bCs/>
        </w:rPr>
        <w:t>Odstąpienie od umowy.</w:t>
      </w:r>
    </w:p>
    <w:p w14:paraId="61B5B83F" w14:textId="57555AC7" w:rsidR="0072078F" w:rsidRPr="00FC0D16" w:rsidRDefault="0072078F">
      <w:pPr>
        <w:numPr>
          <w:ilvl w:val="0"/>
          <w:numId w:val="6"/>
        </w:numPr>
        <w:tabs>
          <w:tab w:val="clear" w:pos="720"/>
        </w:tabs>
        <w:spacing w:line="276" w:lineRule="auto"/>
        <w:ind w:left="426" w:hanging="426"/>
        <w:jc w:val="both"/>
      </w:pPr>
      <w:r w:rsidRPr="00FC0D16">
        <w:t>Zamawiającemu przysługuje prawo do odstąpienia od umowy, bez wyznaczenia terminu dodatkowego, w następujących przypadkach:</w:t>
      </w:r>
    </w:p>
    <w:p w14:paraId="02FBFFB5" w14:textId="29AA54BF" w:rsidR="0072078F" w:rsidRPr="00FC0D16" w:rsidRDefault="0072078F" w:rsidP="0072078F">
      <w:pPr>
        <w:numPr>
          <w:ilvl w:val="1"/>
          <w:numId w:val="6"/>
        </w:numPr>
        <w:spacing w:line="276" w:lineRule="auto"/>
        <w:jc w:val="both"/>
      </w:pPr>
      <w:r w:rsidRPr="00FC0D16">
        <w:t>jeżeli Wykonawca nie podjął się wykonywania swoich obowiązków lub bezpodstawnie przerwał ich wykonywanie,</w:t>
      </w:r>
    </w:p>
    <w:p w14:paraId="1EEC62C3" w14:textId="4FC9ABE3" w:rsidR="0072078F" w:rsidRPr="00FC0D16" w:rsidRDefault="0072078F" w:rsidP="0072078F">
      <w:pPr>
        <w:numPr>
          <w:ilvl w:val="1"/>
          <w:numId w:val="6"/>
        </w:numPr>
        <w:spacing w:line="276" w:lineRule="auto"/>
        <w:jc w:val="both"/>
      </w:pPr>
      <w:r w:rsidRPr="00FC0D16">
        <w:t>jeżeli Wykonawca wykonuje swoje obowiązki w sposób nienależyty i pomimo dwukrotnego pisemnego wezwania Zamawiającego nie nastąpiła poprawa w wykonywaniu tych obowiązków,</w:t>
      </w:r>
    </w:p>
    <w:p w14:paraId="5A9646FA" w14:textId="60CF6A11" w:rsidR="0072078F" w:rsidRPr="00FC0D16" w:rsidRDefault="0072078F" w:rsidP="00ED28C3">
      <w:pPr>
        <w:numPr>
          <w:ilvl w:val="1"/>
          <w:numId w:val="6"/>
        </w:numPr>
        <w:spacing w:line="276" w:lineRule="auto"/>
        <w:jc w:val="both"/>
      </w:pPr>
      <w:r w:rsidRPr="00FC0D16">
        <w:t>w przypadku konieczności wielokrotnego, co najmniej 4-krotnego, dokonywania bezpośredniej zapłaty Podwykonawcy lub dalszemu Podwykonawcy lub konieczności dokonania bezpośrednich zapłat na sumę większą niż 5% wartości umowy.</w:t>
      </w:r>
    </w:p>
    <w:p w14:paraId="4DBB7F1A" w14:textId="0089D2D4" w:rsidR="008457F0" w:rsidRPr="00FC0D16" w:rsidRDefault="00BF37FD">
      <w:pPr>
        <w:numPr>
          <w:ilvl w:val="0"/>
          <w:numId w:val="6"/>
        </w:numPr>
        <w:tabs>
          <w:tab w:val="clear" w:pos="720"/>
        </w:tabs>
        <w:spacing w:line="276" w:lineRule="auto"/>
        <w:ind w:left="426" w:hanging="426"/>
        <w:jc w:val="both"/>
      </w:pPr>
      <w:r w:rsidRPr="00FC0D16">
        <w:t>W razie zaistnienia istotnej zmiany okoliczności powodującej, że wykonanie umowy nie leży w interesie publicznym</w:t>
      </w:r>
      <w:r w:rsidR="0072078F" w:rsidRPr="00FC0D16">
        <w:t xml:space="preserve"> lub interesie Zamawiającego</w:t>
      </w:r>
      <w:r w:rsidRPr="00FC0D16">
        <w:t xml:space="preserve">, czego nie można było przewidzieć w chwili zawarcia umowy, lub dalsze wykonywanie Umowy może zagrozić istotnemu bezpieczeństwu Państwa lub bezpieczeństwu publicznemu, </w:t>
      </w:r>
      <w:r w:rsidR="0072078F" w:rsidRPr="00FC0D16">
        <w:t>Zamawiający zastrzega sobie możliwość odstąpienia od niniejszej umowy</w:t>
      </w:r>
      <w:r w:rsidRPr="00FC0D16">
        <w:t xml:space="preserve">. </w:t>
      </w:r>
    </w:p>
    <w:p w14:paraId="6FFA98D0" w14:textId="3BDFB49C" w:rsidR="0072078F" w:rsidRPr="00FC0D16" w:rsidRDefault="0072078F">
      <w:pPr>
        <w:numPr>
          <w:ilvl w:val="0"/>
          <w:numId w:val="6"/>
        </w:numPr>
        <w:tabs>
          <w:tab w:val="clear" w:pos="720"/>
        </w:tabs>
        <w:spacing w:line="276" w:lineRule="auto"/>
        <w:ind w:left="426" w:hanging="426"/>
        <w:jc w:val="both"/>
      </w:pPr>
      <w:r w:rsidRPr="00FC0D16">
        <w:t>Odstąpienie od umowy powinno nastąpić w formie pisemnej i zawierać uzasadnienie. Uprawnienie do odstąpienia od umowy na podstawie ust. 1 i 2 niniejszego paragrafu może być przez Zamawiającego wykonane nie później niż w terminie 14 dni, licząc od powzięcia przez Zamawiającego wiedzy o wystąpieniu okoliczności uzasadniających odstąpienie.</w:t>
      </w:r>
    </w:p>
    <w:p w14:paraId="2D07DAA5" w14:textId="797ED41C" w:rsidR="008457F0" w:rsidRPr="00FC0D16" w:rsidRDefault="00BF37FD">
      <w:pPr>
        <w:numPr>
          <w:ilvl w:val="0"/>
          <w:numId w:val="6"/>
        </w:numPr>
        <w:tabs>
          <w:tab w:val="clear" w:pos="720"/>
        </w:tabs>
        <w:spacing w:line="276" w:lineRule="auto"/>
        <w:ind w:left="426" w:hanging="426"/>
        <w:jc w:val="both"/>
      </w:pPr>
      <w:r w:rsidRPr="00FC0D16">
        <w:t>W przypadku</w:t>
      </w:r>
      <w:r w:rsidR="0072078F" w:rsidRPr="00FC0D16">
        <w:t xml:space="preserve"> odstąpienia od umowy z Wykonawcą</w:t>
      </w:r>
      <w:r w:rsidRPr="00FC0D16">
        <w:t>, Wykonawca może żądać wyłącznie wynagrodzenia należnego z tytułu wykonania części umowy.</w:t>
      </w:r>
    </w:p>
    <w:p w14:paraId="547DEC57" w14:textId="0993233A" w:rsidR="008457F0" w:rsidRPr="00FC0D16" w:rsidRDefault="008457F0">
      <w:pPr>
        <w:pStyle w:val="Tekstpodstawowy31"/>
        <w:tabs>
          <w:tab w:val="left" w:pos="360"/>
        </w:tabs>
        <w:spacing w:line="276" w:lineRule="auto"/>
        <w:rPr>
          <w:rFonts w:ascii="Times New Roman" w:hAnsi="Times New Roman" w:cs="Times New Roman"/>
          <w:sz w:val="24"/>
        </w:rPr>
      </w:pPr>
    </w:p>
    <w:p w14:paraId="6CBB1ADF" w14:textId="03B9D746" w:rsidR="00FC0D16" w:rsidRPr="00FC0D16" w:rsidRDefault="00FC0D16">
      <w:pPr>
        <w:pStyle w:val="Tekstpodstawowy31"/>
        <w:tabs>
          <w:tab w:val="left" w:pos="360"/>
        </w:tabs>
        <w:spacing w:line="276" w:lineRule="auto"/>
        <w:rPr>
          <w:rFonts w:ascii="Times New Roman" w:hAnsi="Times New Roman" w:cs="Times New Roman"/>
          <w:sz w:val="24"/>
        </w:rPr>
      </w:pPr>
    </w:p>
    <w:p w14:paraId="0B844205" w14:textId="2D2CC225" w:rsidR="00FC0D16" w:rsidRPr="00FC0D16" w:rsidRDefault="00FC0D16">
      <w:pPr>
        <w:pStyle w:val="Tekstpodstawowy31"/>
        <w:tabs>
          <w:tab w:val="left" w:pos="360"/>
        </w:tabs>
        <w:spacing w:line="276" w:lineRule="auto"/>
        <w:rPr>
          <w:rFonts w:ascii="Times New Roman" w:hAnsi="Times New Roman" w:cs="Times New Roman"/>
          <w:sz w:val="24"/>
        </w:rPr>
      </w:pPr>
    </w:p>
    <w:p w14:paraId="2920D850" w14:textId="77777777" w:rsidR="00FC0D16" w:rsidRPr="00FC0D16" w:rsidRDefault="00FC0D16">
      <w:pPr>
        <w:pStyle w:val="Tekstpodstawowy31"/>
        <w:tabs>
          <w:tab w:val="left" w:pos="360"/>
        </w:tabs>
        <w:spacing w:line="276" w:lineRule="auto"/>
        <w:rPr>
          <w:rFonts w:ascii="Times New Roman" w:hAnsi="Times New Roman" w:cs="Times New Roman"/>
          <w:sz w:val="24"/>
        </w:rPr>
      </w:pPr>
    </w:p>
    <w:p w14:paraId="7DE0BA57" w14:textId="77777777" w:rsidR="008457F0" w:rsidRPr="00FC0D16" w:rsidRDefault="00BF37FD">
      <w:pPr>
        <w:pStyle w:val="Tekstpodstawowy31"/>
        <w:tabs>
          <w:tab w:val="left" w:pos="360"/>
        </w:tabs>
        <w:spacing w:line="276" w:lineRule="auto"/>
        <w:jc w:val="center"/>
        <w:rPr>
          <w:rFonts w:ascii="Times New Roman" w:hAnsi="Times New Roman" w:cs="Times New Roman"/>
          <w:b/>
          <w:bCs/>
          <w:sz w:val="24"/>
        </w:rPr>
      </w:pPr>
      <w:r w:rsidRPr="00FC0D16">
        <w:rPr>
          <w:rFonts w:ascii="Times New Roman" w:hAnsi="Times New Roman" w:cs="Times New Roman"/>
          <w:b/>
          <w:bCs/>
          <w:sz w:val="24"/>
        </w:rPr>
        <w:lastRenderedPageBreak/>
        <w:t>§ 13</w:t>
      </w:r>
    </w:p>
    <w:p w14:paraId="31599BA9" w14:textId="77777777" w:rsidR="008457F0" w:rsidRPr="00FC0D16" w:rsidRDefault="00BF37FD">
      <w:pPr>
        <w:pStyle w:val="Tekstpodstawowy31"/>
        <w:tabs>
          <w:tab w:val="left" w:pos="360"/>
        </w:tabs>
        <w:spacing w:line="276" w:lineRule="auto"/>
        <w:jc w:val="center"/>
        <w:rPr>
          <w:rFonts w:ascii="Times New Roman" w:hAnsi="Times New Roman" w:cs="Times New Roman"/>
          <w:b/>
          <w:bCs/>
          <w:sz w:val="24"/>
        </w:rPr>
      </w:pPr>
      <w:r w:rsidRPr="00FC0D16">
        <w:rPr>
          <w:rFonts w:ascii="Times New Roman" w:hAnsi="Times New Roman" w:cs="Times New Roman"/>
          <w:b/>
          <w:bCs/>
          <w:sz w:val="24"/>
        </w:rPr>
        <w:t>Ubezpieczenie</w:t>
      </w:r>
    </w:p>
    <w:p w14:paraId="55B56634" w14:textId="77777777" w:rsidR="008457F0" w:rsidRPr="00FC0D16" w:rsidRDefault="00BF37FD">
      <w:pPr>
        <w:pStyle w:val="Tekstpodstawowy31"/>
        <w:numPr>
          <w:ilvl w:val="0"/>
          <w:numId w:val="22"/>
        </w:numPr>
        <w:tabs>
          <w:tab w:val="clear" w:pos="720"/>
          <w:tab w:val="left" w:pos="360"/>
        </w:tabs>
        <w:spacing w:line="276" w:lineRule="auto"/>
        <w:ind w:left="454" w:hanging="454"/>
        <w:rPr>
          <w:rFonts w:ascii="Times New Roman" w:hAnsi="Times New Roman" w:cs="Times New Roman"/>
          <w:sz w:val="24"/>
        </w:rPr>
      </w:pPr>
      <w:r w:rsidRPr="00FC0D16">
        <w:rPr>
          <w:rFonts w:ascii="Times New Roman" w:hAnsi="Times New Roman" w:cs="Times New Roman"/>
          <w:sz w:val="24"/>
        </w:rPr>
        <w:t>Wykonawca ponosi pełną odpowiedzialność za wszelkie zdarzenia na terenie budowy oraz za ewentualne szkody wynikłe w trakcie wykonywania przedmiotu niniejszej umowy w związku z wykonywaniem robót budowlanych i innych prac objętych przedmiotem niniejszej umowy.</w:t>
      </w:r>
    </w:p>
    <w:p w14:paraId="2B1EC17E" w14:textId="77777777" w:rsidR="008457F0" w:rsidRPr="00FC0D16" w:rsidRDefault="00BF37FD">
      <w:pPr>
        <w:pStyle w:val="Tekstpodstawowy31"/>
        <w:numPr>
          <w:ilvl w:val="0"/>
          <w:numId w:val="22"/>
        </w:numPr>
        <w:tabs>
          <w:tab w:val="clear" w:pos="720"/>
          <w:tab w:val="left" w:pos="360"/>
        </w:tabs>
        <w:spacing w:line="276" w:lineRule="auto"/>
        <w:ind w:left="454" w:hanging="454"/>
        <w:rPr>
          <w:rFonts w:ascii="Times New Roman" w:hAnsi="Times New Roman" w:cs="Times New Roman"/>
          <w:sz w:val="24"/>
        </w:rPr>
      </w:pPr>
      <w:r w:rsidRPr="00FC0D16">
        <w:rPr>
          <w:rFonts w:ascii="Times New Roman" w:hAnsi="Times New Roman" w:cs="Times New Roman"/>
          <w:sz w:val="24"/>
        </w:rPr>
        <w:t>Wykonawca jest zobowiązany do przedstawienia Zamawiającemu przed podpisaniem umowy polisy ubezpieczenia odpowiedzialności cywilnej z tytułu prowadzonej działalności gospodarczej, wraz z potwierdzeniem opłaty wymagalnych rat składki ubezpieczeniowej.</w:t>
      </w:r>
    </w:p>
    <w:p w14:paraId="55F1C821" w14:textId="77777777" w:rsidR="008457F0" w:rsidRPr="00FC0D16" w:rsidRDefault="00BF37FD">
      <w:pPr>
        <w:pStyle w:val="Tekstpodstawowy31"/>
        <w:numPr>
          <w:ilvl w:val="0"/>
          <w:numId w:val="22"/>
        </w:numPr>
        <w:tabs>
          <w:tab w:val="clear" w:pos="720"/>
          <w:tab w:val="left" w:pos="360"/>
        </w:tabs>
        <w:spacing w:line="276" w:lineRule="auto"/>
        <w:ind w:left="454" w:hanging="454"/>
        <w:rPr>
          <w:rFonts w:ascii="Times New Roman" w:hAnsi="Times New Roman" w:cs="Times New Roman"/>
          <w:sz w:val="24"/>
        </w:rPr>
      </w:pPr>
      <w:r w:rsidRPr="00FC0D16">
        <w:rPr>
          <w:rFonts w:ascii="Times New Roman" w:hAnsi="Times New Roman" w:cs="Times New Roman"/>
          <w:sz w:val="24"/>
        </w:rPr>
        <w:t>Wykonawca zobowiązany jest do utrzymania ubezpieczenia, o który mowa w ust. 2, przez cały okres realizacji przedmiotu umowy. W przypadku wygaśnięcia umowy ubezpieczenia w trakcie realizacji przedmiotu umowy, Wykonawca zobowiązany jest najpóźniej w dniu wygaśnięcia okresu ubezpieczenia przedłożyć Zamawiającemu polisę ubezpieczenia odpowiedzialności cywilnej na kolejny okres. Na każde żądanie Zamawiającego Wykonawca przedłoży potwierdzenia opłacenia wszystkich wymagalnych rat składek ubezpieczeniowych.</w:t>
      </w:r>
    </w:p>
    <w:p w14:paraId="37976D29" w14:textId="77777777" w:rsidR="008457F0" w:rsidRPr="00FC0D16" w:rsidRDefault="008457F0">
      <w:pPr>
        <w:pStyle w:val="Tekstpodstawowy31"/>
        <w:tabs>
          <w:tab w:val="left" w:pos="360"/>
        </w:tabs>
        <w:spacing w:line="276" w:lineRule="auto"/>
        <w:jc w:val="center"/>
        <w:rPr>
          <w:rFonts w:ascii="Times New Roman" w:hAnsi="Times New Roman" w:cs="Times New Roman"/>
          <w:sz w:val="24"/>
        </w:rPr>
      </w:pPr>
    </w:p>
    <w:p w14:paraId="47438933" w14:textId="5ADEF22F" w:rsidR="008457F0" w:rsidRPr="00FC0D16" w:rsidRDefault="00BF37FD">
      <w:pPr>
        <w:pStyle w:val="Tekstpodstawowy31"/>
        <w:jc w:val="center"/>
        <w:rPr>
          <w:rFonts w:ascii="Times New Roman" w:hAnsi="Times New Roman" w:cs="Times New Roman"/>
          <w:b/>
          <w:bCs/>
          <w:sz w:val="24"/>
        </w:rPr>
      </w:pPr>
      <w:r w:rsidRPr="00FC0D16">
        <w:rPr>
          <w:rFonts w:ascii="Times New Roman" w:hAnsi="Times New Roman" w:cs="Times New Roman"/>
          <w:b/>
          <w:bCs/>
          <w:sz w:val="24"/>
        </w:rPr>
        <w:t>§ 14</w:t>
      </w:r>
    </w:p>
    <w:p w14:paraId="04F33210" w14:textId="77777777" w:rsidR="008457F0" w:rsidRPr="00FC0D16" w:rsidRDefault="00BF37FD">
      <w:pPr>
        <w:jc w:val="center"/>
        <w:rPr>
          <w:b/>
          <w:bCs/>
        </w:rPr>
      </w:pPr>
      <w:r w:rsidRPr="00FC0D16">
        <w:rPr>
          <w:b/>
          <w:bCs/>
        </w:rPr>
        <w:t>Nadzór umowy</w:t>
      </w:r>
    </w:p>
    <w:p w14:paraId="00D43CB3" w14:textId="77777777" w:rsidR="008457F0" w:rsidRPr="00FC0D16" w:rsidRDefault="00BF37FD">
      <w:pPr>
        <w:numPr>
          <w:ilvl w:val="0"/>
          <w:numId w:val="7"/>
        </w:numPr>
        <w:tabs>
          <w:tab w:val="clear" w:pos="720"/>
        </w:tabs>
        <w:spacing w:line="276" w:lineRule="auto"/>
        <w:ind w:left="426" w:hanging="426"/>
      </w:pPr>
      <w:r w:rsidRPr="00FC0D16">
        <w:t xml:space="preserve">Zamawiający upoważnia następujących pracowników Szpitala do stałego nadzoru nad realizacją postanowień zawartej umowy: </w:t>
      </w:r>
    </w:p>
    <w:p w14:paraId="69294AEF" w14:textId="4D1AE542" w:rsidR="008457F0" w:rsidRPr="00FC0D16" w:rsidRDefault="00BF37FD">
      <w:pPr>
        <w:ind w:left="426"/>
      </w:pPr>
      <w:r w:rsidRPr="00FC0D16">
        <w:t xml:space="preserve">1. </w:t>
      </w:r>
      <w:r w:rsidR="00351C04" w:rsidRPr="00FC0D16">
        <w:t>Weronika Małecka</w:t>
      </w:r>
      <w:r w:rsidRPr="00FC0D16">
        <w:t xml:space="preserve">  – Kierownik Działu Technicznego,                            </w:t>
      </w:r>
    </w:p>
    <w:p w14:paraId="702C9D98" w14:textId="77777777" w:rsidR="008457F0" w:rsidRPr="00FC0D16" w:rsidRDefault="00BF37FD">
      <w:pPr>
        <w:ind w:left="426"/>
      </w:pPr>
      <w:r w:rsidRPr="00FC0D16">
        <w:t>2. Szymon Macel – Inspektor Nadzoru Robót Budowlanych,</w:t>
      </w:r>
    </w:p>
    <w:p w14:paraId="7AA6D5AA" w14:textId="77777777" w:rsidR="008457F0" w:rsidRPr="00FC0D16" w:rsidRDefault="00BF37FD">
      <w:pPr>
        <w:ind w:left="426"/>
      </w:pPr>
      <w:r w:rsidRPr="00FC0D16">
        <w:t>3. Artur Wiklak – Inspektor Nadzoru Branży Elektroenergetycznej,</w:t>
      </w:r>
    </w:p>
    <w:p w14:paraId="6D5FC7ED" w14:textId="77777777" w:rsidR="008457F0" w:rsidRPr="00FC0D16" w:rsidRDefault="00BF37FD">
      <w:pPr>
        <w:ind w:left="426"/>
      </w:pPr>
      <w:r w:rsidRPr="00FC0D16">
        <w:t>4. Łukasz Mroczek - Inspektor Nadzoru Branży Sanitarnej,</w:t>
      </w:r>
    </w:p>
    <w:p w14:paraId="0E85C1F7" w14:textId="77777777" w:rsidR="008457F0" w:rsidRPr="00FC0D16" w:rsidRDefault="00BF37FD">
      <w:pPr>
        <w:ind w:left="426"/>
      </w:pPr>
      <w:r w:rsidRPr="00FC0D16">
        <w:t>4. Dariusz Hawrylczuk – Kierownik Działu Głównego Energetyka,</w:t>
      </w:r>
    </w:p>
    <w:p w14:paraId="3C6EE5BD" w14:textId="7A5B3DA7" w:rsidR="008457F0" w:rsidRPr="00FC0D16" w:rsidRDefault="00351C04">
      <w:pPr>
        <w:ind w:left="426"/>
      </w:pPr>
      <w:r w:rsidRPr="00FC0D16">
        <w:t>5. Małgorzata Jędrzejczak</w:t>
      </w:r>
      <w:r w:rsidR="00BF37FD" w:rsidRPr="00FC0D16">
        <w:t xml:space="preserve"> - Inspektor </w:t>
      </w:r>
      <w:r w:rsidRPr="00FC0D16">
        <w:t>ds. Technicznych</w:t>
      </w:r>
      <w:r w:rsidR="00BF37FD" w:rsidRPr="00FC0D16">
        <w:t>,</w:t>
      </w:r>
    </w:p>
    <w:p w14:paraId="057068AB" w14:textId="77777777" w:rsidR="008457F0" w:rsidRPr="00FC0D16" w:rsidRDefault="00BF37FD">
      <w:pPr>
        <w:ind w:left="426"/>
      </w:pPr>
      <w:r w:rsidRPr="00FC0D16">
        <w:t>6. Robert Dziedzic – Inspektor ds. PPOŻ.</w:t>
      </w:r>
    </w:p>
    <w:p w14:paraId="446C15E7" w14:textId="77777777" w:rsidR="008457F0" w:rsidRPr="00FC0D16" w:rsidRDefault="008457F0">
      <w:pPr>
        <w:ind w:left="426"/>
      </w:pPr>
    </w:p>
    <w:p w14:paraId="01911816" w14:textId="77777777" w:rsidR="008457F0" w:rsidRPr="00FC0D16" w:rsidRDefault="00BF37FD">
      <w:pPr>
        <w:numPr>
          <w:ilvl w:val="0"/>
          <w:numId w:val="7"/>
        </w:numPr>
        <w:tabs>
          <w:tab w:val="clear" w:pos="720"/>
        </w:tabs>
        <w:spacing w:line="276" w:lineRule="auto"/>
        <w:ind w:left="426" w:hanging="426"/>
      </w:pPr>
      <w:r w:rsidRPr="00FC0D16">
        <w:t>Osobami upoważnionymi do kontaktu z Zamawiającym ze strony Wykonawcy są:</w:t>
      </w:r>
    </w:p>
    <w:p w14:paraId="6CC09968" w14:textId="4A8358F0" w:rsidR="006F2E76" w:rsidRPr="00FC0D16" w:rsidRDefault="00BF37FD" w:rsidP="006F2E76">
      <w:pPr>
        <w:ind w:left="426"/>
        <w:jc w:val="both"/>
      </w:pPr>
      <w:r w:rsidRPr="00FC0D16">
        <w:t xml:space="preserve">1. </w:t>
      </w:r>
      <w:r w:rsidR="00351C04" w:rsidRPr="00FC0D16">
        <w:t>……………………………………………………………………………………………</w:t>
      </w:r>
    </w:p>
    <w:p w14:paraId="124C7E2F" w14:textId="17055E40" w:rsidR="008457F0" w:rsidRPr="00FC0D16" w:rsidRDefault="00BF37FD">
      <w:pPr>
        <w:ind w:left="426"/>
        <w:jc w:val="both"/>
      </w:pPr>
      <w:r w:rsidRPr="00FC0D16">
        <w:t xml:space="preserve">2. </w:t>
      </w:r>
      <w:r w:rsidR="006F2E76" w:rsidRPr="00FC0D16">
        <w:t>……………………………………………………………………………………………</w:t>
      </w:r>
    </w:p>
    <w:p w14:paraId="1B918108" w14:textId="77777777" w:rsidR="008457F0" w:rsidRPr="00FC0D16" w:rsidRDefault="008457F0">
      <w:pPr>
        <w:ind w:left="426"/>
        <w:jc w:val="both"/>
      </w:pPr>
    </w:p>
    <w:p w14:paraId="380FCCF9" w14:textId="35FDD44F" w:rsidR="008457F0" w:rsidRPr="00FC0D16" w:rsidRDefault="00BF37FD">
      <w:pPr>
        <w:jc w:val="center"/>
        <w:rPr>
          <w:b/>
          <w:bCs/>
        </w:rPr>
      </w:pPr>
      <w:r w:rsidRPr="00FC0D16">
        <w:rPr>
          <w:b/>
          <w:bCs/>
        </w:rPr>
        <w:t>§ 15</w:t>
      </w:r>
    </w:p>
    <w:p w14:paraId="513747B8" w14:textId="77777777" w:rsidR="008457F0" w:rsidRPr="00FC0D16" w:rsidRDefault="00BF37FD">
      <w:pPr>
        <w:jc w:val="center"/>
        <w:rPr>
          <w:b/>
          <w:bCs/>
        </w:rPr>
      </w:pPr>
      <w:r w:rsidRPr="00FC0D16">
        <w:rPr>
          <w:b/>
          <w:bCs/>
        </w:rPr>
        <w:t>Postanowienia końcowe</w:t>
      </w:r>
    </w:p>
    <w:p w14:paraId="50C740D3" w14:textId="77777777" w:rsidR="008457F0" w:rsidRPr="00FC0D16" w:rsidRDefault="00BF37FD">
      <w:pPr>
        <w:numPr>
          <w:ilvl w:val="0"/>
          <w:numId w:val="8"/>
        </w:numPr>
        <w:tabs>
          <w:tab w:val="clear" w:pos="720"/>
        </w:tabs>
        <w:spacing w:line="276" w:lineRule="auto"/>
        <w:ind w:left="426" w:hanging="426"/>
        <w:jc w:val="both"/>
      </w:pPr>
      <w:r w:rsidRPr="00FC0D16">
        <w:t>Umowę sporządzono w dwóch jednobrzmiących egzemplarzach, jeden egzemplarz dla Wykonawcy i jeden dla Zamawiającego.</w:t>
      </w:r>
    </w:p>
    <w:p w14:paraId="070EB679" w14:textId="77777777" w:rsidR="008457F0" w:rsidRPr="00FC0D16" w:rsidRDefault="00BF37FD">
      <w:pPr>
        <w:numPr>
          <w:ilvl w:val="0"/>
          <w:numId w:val="8"/>
        </w:numPr>
        <w:tabs>
          <w:tab w:val="clear" w:pos="720"/>
        </w:tabs>
        <w:spacing w:line="276" w:lineRule="auto"/>
        <w:ind w:left="426" w:hanging="426"/>
        <w:jc w:val="both"/>
      </w:pPr>
      <w:r w:rsidRPr="00FC0D16">
        <w:t>Wszelkie zmiany niniejszej umowy wymagają formy pisemnej, pod rygorem ich nieważności.</w:t>
      </w:r>
    </w:p>
    <w:p w14:paraId="5A7AEEF0" w14:textId="77777777" w:rsidR="008457F0" w:rsidRPr="00FC0D16" w:rsidRDefault="00BF37FD">
      <w:pPr>
        <w:numPr>
          <w:ilvl w:val="0"/>
          <w:numId w:val="8"/>
        </w:numPr>
        <w:tabs>
          <w:tab w:val="clear" w:pos="720"/>
        </w:tabs>
        <w:spacing w:line="276" w:lineRule="auto"/>
        <w:ind w:left="426" w:hanging="426"/>
        <w:jc w:val="both"/>
      </w:pPr>
      <w:r w:rsidRPr="00FC0D16">
        <w:t>W sprawach nieuregulowanych niniejszą umową mają zastosowanie przepisy Kodeksu cywilnego, ustawy Prawo budowlane i inne powszechnie obowiązujące przepisy prawa.</w:t>
      </w:r>
    </w:p>
    <w:p w14:paraId="392D42C2" w14:textId="7B71906E" w:rsidR="008457F0" w:rsidRPr="00FC0D16" w:rsidRDefault="00BF37FD">
      <w:pPr>
        <w:numPr>
          <w:ilvl w:val="0"/>
          <w:numId w:val="8"/>
        </w:numPr>
        <w:tabs>
          <w:tab w:val="clear" w:pos="720"/>
        </w:tabs>
        <w:spacing w:line="276" w:lineRule="auto"/>
        <w:ind w:left="426" w:hanging="426"/>
        <w:jc w:val="both"/>
      </w:pPr>
      <w:r w:rsidRPr="00FC0D16">
        <w:t xml:space="preserve">Wszelkie spory wynikające z realizacji niniejszej umowy strony poddają pod rozstrzygnięcie </w:t>
      </w:r>
      <w:r w:rsidR="0072078F" w:rsidRPr="00FC0D16">
        <w:t>sądu powszechnego właściwego ze względu na siedzibę Zamawiającego</w:t>
      </w:r>
      <w:r w:rsidRPr="00FC0D16">
        <w:t>.</w:t>
      </w:r>
    </w:p>
    <w:p w14:paraId="1866D097" w14:textId="77777777" w:rsidR="008457F0" w:rsidRPr="00FC0D16" w:rsidRDefault="00BF37FD">
      <w:pPr>
        <w:numPr>
          <w:ilvl w:val="0"/>
          <w:numId w:val="8"/>
        </w:numPr>
        <w:tabs>
          <w:tab w:val="clear" w:pos="720"/>
        </w:tabs>
        <w:spacing w:line="276" w:lineRule="auto"/>
        <w:ind w:left="426" w:hanging="426"/>
        <w:jc w:val="both"/>
      </w:pPr>
      <w:r w:rsidRPr="00FC0D16">
        <w:t>Ewentualne występujące niesankcjonowane naruszenia umowy w żadnym przypadku nie będą stanowiły podstawy do przyjęcia, iż doszło do zmiany jej postanowień w sposób dorozumiany.</w:t>
      </w:r>
    </w:p>
    <w:p w14:paraId="3B5CE89A" w14:textId="77777777" w:rsidR="008457F0" w:rsidRPr="00FC0D16" w:rsidRDefault="008457F0"/>
    <w:p w14:paraId="76543B2D" w14:textId="1F608A23" w:rsidR="008457F0" w:rsidRPr="00FC0D16" w:rsidRDefault="00BF37FD">
      <w:pPr>
        <w:rPr>
          <w:b/>
          <w:bCs/>
        </w:rPr>
      </w:pPr>
      <w:r w:rsidRPr="00FC0D16">
        <w:rPr>
          <w:b/>
          <w:bCs/>
        </w:rPr>
        <w:t>Załączniki do Umowy:</w:t>
      </w:r>
    </w:p>
    <w:p w14:paraId="186F2862" w14:textId="77777777" w:rsidR="008457F0" w:rsidRPr="00FC0D16" w:rsidRDefault="008457F0">
      <w:pPr>
        <w:spacing w:line="276" w:lineRule="auto"/>
        <w:jc w:val="both"/>
      </w:pPr>
    </w:p>
    <w:p w14:paraId="7B6CF4F7" w14:textId="77777777" w:rsidR="008457F0" w:rsidRPr="00FC0D16" w:rsidRDefault="00BF37FD">
      <w:pPr>
        <w:spacing w:line="276" w:lineRule="auto"/>
        <w:jc w:val="both"/>
      </w:pPr>
      <w:r w:rsidRPr="00FC0D16">
        <w:t>Załącznik nr 1 – Zapytanie ofertowe.</w:t>
      </w:r>
    </w:p>
    <w:p w14:paraId="1DFE9EDE" w14:textId="77777777" w:rsidR="008457F0" w:rsidRPr="00FC0D16" w:rsidRDefault="00BF37FD">
      <w:pPr>
        <w:spacing w:line="276" w:lineRule="auto"/>
        <w:jc w:val="both"/>
      </w:pPr>
      <w:r w:rsidRPr="00FC0D16">
        <w:t>Załącznik nr 2 – Oferta Wykonawcy.</w:t>
      </w:r>
    </w:p>
    <w:p w14:paraId="4C217D4B" w14:textId="60B7D23D" w:rsidR="008457F0" w:rsidRPr="00FC0D16" w:rsidRDefault="00BF37FD">
      <w:pPr>
        <w:spacing w:line="276" w:lineRule="auto"/>
        <w:jc w:val="both"/>
      </w:pPr>
      <w:r w:rsidRPr="00FC0D16">
        <w:t>Załączni</w:t>
      </w:r>
      <w:r w:rsidR="008A1238">
        <w:t>k nr 3 – Dokumentacja techniczna</w:t>
      </w:r>
      <w:r w:rsidRPr="00FC0D16">
        <w:t xml:space="preserve">. </w:t>
      </w:r>
    </w:p>
    <w:p w14:paraId="3BD08D7F" w14:textId="4ED6B177" w:rsidR="008457F0" w:rsidRPr="00FC0D16" w:rsidRDefault="00BF37FD">
      <w:pPr>
        <w:spacing w:line="276" w:lineRule="auto"/>
        <w:jc w:val="both"/>
      </w:pPr>
      <w:r w:rsidRPr="00FC0D16">
        <w:t>Załącznik nr</w:t>
      </w:r>
      <w:r w:rsidR="008A1238">
        <w:t xml:space="preserve"> 4 – Przedmiary (mające</w:t>
      </w:r>
      <w:r w:rsidRPr="00FC0D16">
        <w:t xml:space="preserve"> charakter pomocniczy).</w:t>
      </w:r>
    </w:p>
    <w:p w14:paraId="54BF6693" w14:textId="77777777" w:rsidR="008457F0" w:rsidRPr="00FC0D16" w:rsidRDefault="008457F0">
      <w:pPr>
        <w:spacing w:line="276" w:lineRule="auto"/>
        <w:jc w:val="both"/>
      </w:pPr>
    </w:p>
    <w:p w14:paraId="4DCF0053" w14:textId="77777777" w:rsidR="008457F0" w:rsidRPr="00FC0D16" w:rsidRDefault="008457F0">
      <w:pPr>
        <w:rPr>
          <w:b/>
          <w:bCs/>
        </w:rPr>
      </w:pPr>
    </w:p>
    <w:p w14:paraId="194C51B6" w14:textId="77777777" w:rsidR="008457F0" w:rsidRPr="00FC0D16" w:rsidRDefault="008457F0">
      <w:pPr>
        <w:rPr>
          <w:b/>
          <w:bCs/>
        </w:rPr>
      </w:pPr>
    </w:p>
    <w:p w14:paraId="1FE779A1" w14:textId="77777777" w:rsidR="008457F0" w:rsidRPr="00FC0D16" w:rsidRDefault="00BF37FD">
      <w:pPr>
        <w:rPr>
          <w:b/>
          <w:bCs/>
        </w:rPr>
      </w:pPr>
      <w:r w:rsidRPr="00FC0D16">
        <w:rPr>
          <w:b/>
          <w:bCs/>
        </w:rPr>
        <w:t>ZAMAWIAJĄCY:                                                                  WYKONAWCA:</w:t>
      </w:r>
    </w:p>
    <w:sectPr w:rsidR="008457F0" w:rsidRPr="00FC0D16">
      <w:footerReference w:type="default" r:id="rId8"/>
      <w:pgSz w:w="11906" w:h="16838"/>
      <w:pgMar w:top="1134" w:right="1418" w:bottom="964" w:left="1418" w:header="0" w:footer="709"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59BE12" w16cex:dateUtc="2024-09-26T06:52:00Z"/>
  <w16cex:commentExtensible w16cex:durableId="2C37C061" w16cex:dateUtc="2024-09-26T07:02:00Z"/>
  <w16cex:commentExtensible w16cex:durableId="5195AFBB" w16cex:dateUtc="2024-09-26T09:40:00Z"/>
  <w16cex:commentExtensible w16cex:durableId="103E59FC" w16cex:dateUtc="2024-09-26T10:14:00Z"/>
  <w16cex:commentExtensible w16cex:durableId="68BC1612" w16cex:dateUtc="2024-09-26T07:16:00Z"/>
  <w16cex:commentExtensible w16cex:durableId="41C78357" w16cex:dateUtc="2024-09-26T07:17:00Z"/>
  <w16cex:commentExtensible w16cex:durableId="5D316C9C" w16cex:dateUtc="2024-09-26T08:56:00Z"/>
  <w16cex:commentExtensible w16cex:durableId="7A54DB4E" w16cex:dateUtc="2024-09-26T07:08:00Z"/>
  <w16cex:commentExtensible w16cex:durableId="6DE40802" w16cex:dateUtc="2024-09-26T07:09:00Z"/>
  <w16cex:commentExtensible w16cex:durableId="60A5803A" w16cex:dateUtc="2024-09-26T08:57:00Z"/>
  <w16cex:commentExtensible w16cex:durableId="27DB6487" w16cex:dateUtc="2024-09-26T09:14:00Z"/>
  <w16cex:commentExtensible w16cex:durableId="74CD0EF0" w16cex:dateUtc="2024-09-26T10:03:00Z"/>
  <w16cex:commentExtensible w16cex:durableId="123FFE2F" w16cex:dateUtc="2024-09-26T10:11:00Z"/>
  <w16cex:commentExtensible w16cex:durableId="1DE23D61" w16cex:dateUtc="2024-09-26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F1AA2C" w16cid:durableId="2C31C65D"/>
  <w16cid:commentId w16cid:paraId="382C3114" w16cid:durableId="6859BE12"/>
  <w16cid:commentId w16cid:paraId="5518E196" w16cid:durableId="2C37C061"/>
  <w16cid:commentId w16cid:paraId="707D6633" w16cid:durableId="5195AFBB"/>
  <w16cid:commentId w16cid:paraId="4513BBC6" w16cid:durableId="103E59FC"/>
  <w16cid:commentId w16cid:paraId="7D53894D" w16cid:durableId="68BC1612"/>
  <w16cid:commentId w16cid:paraId="52F64507" w16cid:durableId="41C78357"/>
  <w16cid:commentId w16cid:paraId="53507DA8" w16cid:durableId="5D316C9C"/>
  <w16cid:commentId w16cid:paraId="2761F42C" w16cid:durableId="7A54DB4E"/>
  <w16cid:commentId w16cid:paraId="67416F40" w16cid:durableId="6DE40802"/>
  <w16cid:commentId w16cid:paraId="798F140C" w16cid:durableId="60A5803A"/>
  <w16cid:commentId w16cid:paraId="1831408C" w16cid:durableId="27DB6487"/>
  <w16cid:commentId w16cid:paraId="48B9BF5D" w16cid:durableId="74CD0EF0"/>
  <w16cid:commentId w16cid:paraId="64026764" w16cid:durableId="123FFE2F"/>
  <w16cid:commentId w16cid:paraId="257CD567" w16cid:durableId="1DE23D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70DB0" w14:textId="77777777" w:rsidR="00AA208D" w:rsidRDefault="00AA208D">
      <w:r>
        <w:separator/>
      </w:r>
    </w:p>
  </w:endnote>
  <w:endnote w:type="continuationSeparator" w:id="0">
    <w:p w14:paraId="7A70817D" w14:textId="77777777" w:rsidR="00AA208D" w:rsidRDefault="00AA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528520"/>
      <w:docPartObj>
        <w:docPartGallery w:val="Page Numbers (Top of Page)"/>
        <w:docPartUnique/>
      </w:docPartObj>
    </w:sdtPr>
    <w:sdtEndPr/>
    <w:sdtContent>
      <w:p w14:paraId="2C05F4C6" w14:textId="56302C25" w:rsidR="008457F0" w:rsidRDefault="00BF37FD">
        <w:pPr>
          <w:pStyle w:val="Stopka"/>
        </w:pPr>
        <w:r>
          <w:t xml:space="preserve">Strona </w:t>
        </w:r>
        <w:r>
          <w:rPr>
            <w:b/>
            <w:bCs/>
          </w:rPr>
          <w:fldChar w:fldCharType="begin"/>
        </w:r>
        <w:r>
          <w:rPr>
            <w:b/>
            <w:bCs/>
          </w:rPr>
          <w:instrText>PAGE</w:instrText>
        </w:r>
        <w:r>
          <w:rPr>
            <w:b/>
            <w:bCs/>
          </w:rPr>
          <w:fldChar w:fldCharType="separate"/>
        </w:r>
        <w:r w:rsidR="004D0A24">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4D0A24">
          <w:rPr>
            <w:b/>
            <w:bCs/>
            <w:noProof/>
          </w:rPr>
          <w:t>12</w:t>
        </w:r>
        <w:r>
          <w:rPr>
            <w:b/>
            <w:bCs/>
          </w:rPr>
          <w:fldChar w:fldCharType="end"/>
        </w:r>
      </w:p>
    </w:sdtContent>
  </w:sdt>
  <w:p w14:paraId="7B8C18E8" w14:textId="77777777" w:rsidR="008457F0" w:rsidRDefault="008457F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CD3D0" w14:textId="77777777" w:rsidR="00AA208D" w:rsidRDefault="00AA208D">
      <w:r>
        <w:separator/>
      </w:r>
    </w:p>
  </w:footnote>
  <w:footnote w:type="continuationSeparator" w:id="0">
    <w:p w14:paraId="516CD829" w14:textId="77777777" w:rsidR="00AA208D" w:rsidRDefault="00AA2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587"/>
    <w:multiLevelType w:val="multilevel"/>
    <w:tmpl w:val="0D74601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0F53D9D"/>
    <w:multiLevelType w:val="multilevel"/>
    <w:tmpl w:val="002AA924"/>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A331B3"/>
    <w:multiLevelType w:val="multilevel"/>
    <w:tmpl w:val="B5E0C94E"/>
    <w:lvl w:ilvl="0">
      <w:start w:val="1"/>
      <w:numFmt w:val="decimal"/>
      <w:lvlText w:val="%1."/>
      <w:lvlJc w:val="left"/>
      <w:pPr>
        <w:tabs>
          <w:tab w:val="num" w:pos="862"/>
        </w:tabs>
        <w:ind w:left="86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3" w15:restartNumberingAfterBreak="0">
    <w:nsid w:val="1612752A"/>
    <w:multiLevelType w:val="multilevel"/>
    <w:tmpl w:val="2918F1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13223E"/>
    <w:multiLevelType w:val="multilevel"/>
    <w:tmpl w:val="DDAE10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9B32457"/>
    <w:multiLevelType w:val="multilevel"/>
    <w:tmpl w:val="C002A222"/>
    <w:lvl w:ilvl="0">
      <w:start w:val="1"/>
      <w:numFmt w:val="decimal"/>
      <w:lvlText w:val="%1."/>
      <w:lvlJc w:val="left"/>
      <w:pPr>
        <w:tabs>
          <w:tab w:val="num" w:pos="0"/>
        </w:tabs>
        <w:ind w:left="1287" w:hanging="360"/>
      </w:pPr>
    </w:lvl>
    <w:lvl w:ilvl="1">
      <w:start w:val="1"/>
      <w:numFmt w:val="lowerLetter"/>
      <w:lvlText w:val="%2)"/>
      <w:lvlJc w:val="left"/>
      <w:pPr>
        <w:tabs>
          <w:tab w:val="num" w:pos="0"/>
        </w:tabs>
        <w:ind w:left="502"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15:restartNumberingAfterBreak="0">
    <w:nsid w:val="25CC4354"/>
    <w:multiLevelType w:val="multilevel"/>
    <w:tmpl w:val="5F3271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8086AAC"/>
    <w:multiLevelType w:val="multilevel"/>
    <w:tmpl w:val="12BAAF9A"/>
    <w:lvl w:ilvl="0">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748"/>
        </w:tabs>
        <w:ind w:left="748"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B8B2425"/>
    <w:multiLevelType w:val="multilevel"/>
    <w:tmpl w:val="9AD21234"/>
    <w:lvl w:ilvl="0">
      <w:start w:val="7"/>
      <w:numFmt w:val="decimal"/>
      <w:lvlText w:val="%1."/>
      <w:lvlJc w:val="left"/>
      <w:pPr>
        <w:tabs>
          <w:tab w:val="num" w:pos="780"/>
        </w:tabs>
        <w:ind w:left="7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CC4048E"/>
    <w:multiLevelType w:val="multilevel"/>
    <w:tmpl w:val="E836DC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0235C40"/>
    <w:multiLevelType w:val="multilevel"/>
    <w:tmpl w:val="7E1ED94A"/>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1" w15:restartNumberingAfterBreak="0">
    <w:nsid w:val="3188610F"/>
    <w:multiLevelType w:val="multilevel"/>
    <w:tmpl w:val="A2F8806A"/>
    <w:lvl w:ilvl="0">
      <w:start w:val="1"/>
      <w:numFmt w:val="lowerLetter"/>
      <w:lvlText w:val="%1)"/>
      <w:lvlJc w:val="left"/>
      <w:pPr>
        <w:tabs>
          <w:tab w:val="num" w:pos="0"/>
        </w:tabs>
        <w:ind w:left="1287" w:hanging="360"/>
      </w:pPr>
      <w:rPr>
        <w:rFonts w:ascii="Times New Roman" w:hAnsi="Times New Roman" w:cs="Times New Roman"/>
      </w:rPr>
    </w:lvl>
    <w:lvl w:ilvl="1">
      <w:start w:val="1"/>
      <w:numFmt w:val="lowerLetter"/>
      <w:lvlText w:val="%2."/>
      <w:lvlJc w:val="left"/>
      <w:pPr>
        <w:tabs>
          <w:tab w:val="num" w:pos="0"/>
        </w:tabs>
        <w:ind w:left="2007" w:hanging="360"/>
      </w:pPr>
      <w:rPr>
        <w:rFonts w:ascii="Times New Roman" w:hAnsi="Times New Roman" w:cs="Times New Roman"/>
      </w:rPr>
    </w:lvl>
    <w:lvl w:ilvl="2">
      <w:start w:val="1"/>
      <w:numFmt w:val="lowerRoman"/>
      <w:lvlText w:val="%3."/>
      <w:lvlJc w:val="right"/>
      <w:pPr>
        <w:tabs>
          <w:tab w:val="num" w:pos="0"/>
        </w:tabs>
        <w:ind w:left="2727" w:hanging="180"/>
      </w:pPr>
      <w:rPr>
        <w:rFonts w:ascii="Times New Roman" w:hAnsi="Times New Roman" w:cs="Times New Roman"/>
      </w:rPr>
    </w:lvl>
    <w:lvl w:ilvl="3">
      <w:start w:val="1"/>
      <w:numFmt w:val="decimal"/>
      <w:lvlText w:val="%4."/>
      <w:lvlJc w:val="left"/>
      <w:pPr>
        <w:tabs>
          <w:tab w:val="num" w:pos="0"/>
        </w:tabs>
        <w:ind w:left="3447" w:hanging="360"/>
      </w:pPr>
      <w:rPr>
        <w:rFonts w:ascii="Times New Roman" w:hAnsi="Times New Roman" w:cs="Times New Roman"/>
      </w:rPr>
    </w:lvl>
    <w:lvl w:ilvl="4">
      <w:start w:val="1"/>
      <w:numFmt w:val="lowerLetter"/>
      <w:lvlText w:val="%5."/>
      <w:lvlJc w:val="left"/>
      <w:pPr>
        <w:tabs>
          <w:tab w:val="num" w:pos="0"/>
        </w:tabs>
        <w:ind w:left="4167" w:hanging="360"/>
      </w:pPr>
      <w:rPr>
        <w:rFonts w:ascii="Times New Roman" w:hAnsi="Times New Roman" w:cs="Times New Roman"/>
      </w:rPr>
    </w:lvl>
    <w:lvl w:ilvl="5">
      <w:start w:val="1"/>
      <w:numFmt w:val="lowerRoman"/>
      <w:lvlText w:val="%6."/>
      <w:lvlJc w:val="right"/>
      <w:pPr>
        <w:tabs>
          <w:tab w:val="num" w:pos="0"/>
        </w:tabs>
        <w:ind w:left="4887" w:hanging="180"/>
      </w:pPr>
      <w:rPr>
        <w:rFonts w:ascii="Times New Roman" w:hAnsi="Times New Roman" w:cs="Times New Roman"/>
      </w:rPr>
    </w:lvl>
    <w:lvl w:ilvl="6">
      <w:start w:val="1"/>
      <w:numFmt w:val="decimal"/>
      <w:lvlText w:val="%7."/>
      <w:lvlJc w:val="left"/>
      <w:pPr>
        <w:tabs>
          <w:tab w:val="num" w:pos="0"/>
        </w:tabs>
        <w:ind w:left="5607" w:hanging="360"/>
      </w:pPr>
      <w:rPr>
        <w:rFonts w:ascii="Times New Roman" w:hAnsi="Times New Roman" w:cs="Times New Roman"/>
      </w:rPr>
    </w:lvl>
    <w:lvl w:ilvl="7">
      <w:start w:val="1"/>
      <w:numFmt w:val="lowerLetter"/>
      <w:lvlText w:val="%8."/>
      <w:lvlJc w:val="left"/>
      <w:pPr>
        <w:tabs>
          <w:tab w:val="num" w:pos="0"/>
        </w:tabs>
        <w:ind w:left="6327" w:hanging="360"/>
      </w:pPr>
      <w:rPr>
        <w:rFonts w:ascii="Times New Roman" w:hAnsi="Times New Roman" w:cs="Times New Roman"/>
      </w:rPr>
    </w:lvl>
    <w:lvl w:ilvl="8">
      <w:start w:val="1"/>
      <w:numFmt w:val="lowerRoman"/>
      <w:lvlText w:val="%9."/>
      <w:lvlJc w:val="right"/>
      <w:pPr>
        <w:tabs>
          <w:tab w:val="num" w:pos="0"/>
        </w:tabs>
        <w:ind w:left="7047" w:hanging="180"/>
      </w:pPr>
      <w:rPr>
        <w:rFonts w:ascii="Times New Roman" w:hAnsi="Times New Roman" w:cs="Times New Roman"/>
      </w:rPr>
    </w:lvl>
  </w:abstractNum>
  <w:abstractNum w:abstractNumId="12" w15:restartNumberingAfterBreak="0">
    <w:nsid w:val="3DE53C5E"/>
    <w:multiLevelType w:val="multilevel"/>
    <w:tmpl w:val="C39E3978"/>
    <w:lvl w:ilvl="0">
      <w:start w:val="9"/>
      <w:numFmt w:val="decimal"/>
      <w:lvlText w:val="%1."/>
      <w:lvlJc w:val="left"/>
      <w:pPr>
        <w:tabs>
          <w:tab w:val="num" w:pos="780"/>
        </w:tabs>
        <w:ind w:left="780" w:hanging="360"/>
      </w:pPr>
      <w:rPr>
        <w:rFonts w:hint="default"/>
      </w:rPr>
    </w:lvl>
    <w:lvl w:ilvl="1">
      <w:start w:val="1"/>
      <w:numFmt w:val="lowerLetter"/>
      <w:lvlText w:val="%2."/>
      <w:lvlJc w:val="left"/>
      <w:pPr>
        <w:tabs>
          <w:tab w:val="num" w:pos="0"/>
        </w:tabs>
        <w:ind w:left="1500" w:hanging="360"/>
      </w:pPr>
      <w:rPr>
        <w:rFonts w:ascii="Times New Roman" w:hAnsi="Times New Roman" w:cs="Times New Roman" w:hint="default"/>
      </w:rPr>
    </w:lvl>
    <w:lvl w:ilvl="2">
      <w:start w:val="1"/>
      <w:numFmt w:val="lowerRoman"/>
      <w:lvlText w:val="%3."/>
      <w:lvlJc w:val="right"/>
      <w:pPr>
        <w:tabs>
          <w:tab w:val="num" w:pos="0"/>
        </w:tabs>
        <w:ind w:left="2220" w:hanging="180"/>
      </w:pPr>
      <w:rPr>
        <w:rFonts w:ascii="Times New Roman" w:hAnsi="Times New Roman" w:cs="Times New Roman" w:hint="default"/>
      </w:rPr>
    </w:lvl>
    <w:lvl w:ilvl="3">
      <w:start w:val="1"/>
      <w:numFmt w:val="decimal"/>
      <w:lvlText w:val="%4."/>
      <w:lvlJc w:val="left"/>
      <w:pPr>
        <w:tabs>
          <w:tab w:val="num" w:pos="0"/>
        </w:tabs>
        <w:ind w:left="2940" w:hanging="360"/>
      </w:pPr>
      <w:rPr>
        <w:rFonts w:ascii="Times New Roman" w:hAnsi="Times New Roman" w:cs="Times New Roman" w:hint="default"/>
      </w:rPr>
    </w:lvl>
    <w:lvl w:ilvl="4">
      <w:start w:val="1"/>
      <w:numFmt w:val="lowerLetter"/>
      <w:lvlText w:val="%5."/>
      <w:lvlJc w:val="left"/>
      <w:pPr>
        <w:tabs>
          <w:tab w:val="num" w:pos="0"/>
        </w:tabs>
        <w:ind w:left="3660" w:hanging="360"/>
      </w:pPr>
      <w:rPr>
        <w:rFonts w:ascii="Times New Roman" w:hAnsi="Times New Roman" w:cs="Times New Roman" w:hint="default"/>
      </w:rPr>
    </w:lvl>
    <w:lvl w:ilvl="5">
      <w:start w:val="1"/>
      <w:numFmt w:val="lowerRoman"/>
      <w:lvlText w:val="%6."/>
      <w:lvlJc w:val="right"/>
      <w:pPr>
        <w:tabs>
          <w:tab w:val="num" w:pos="0"/>
        </w:tabs>
        <w:ind w:left="4380" w:hanging="180"/>
      </w:pPr>
      <w:rPr>
        <w:rFonts w:ascii="Times New Roman" w:hAnsi="Times New Roman" w:cs="Times New Roman" w:hint="default"/>
      </w:rPr>
    </w:lvl>
    <w:lvl w:ilvl="6">
      <w:start w:val="1"/>
      <w:numFmt w:val="decimal"/>
      <w:lvlText w:val="%7."/>
      <w:lvlJc w:val="left"/>
      <w:pPr>
        <w:tabs>
          <w:tab w:val="num" w:pos="0"/>
        </w:tabs>
        <w:ind w:left="5100" w:hanging="360"/>
      </w:pPr>
      <w:rPr>
        <w:rFonts w:ascii="Times New Roman" w:hAnsi="Times New Roman" w:cs="Times New Roman" w:hint="default"/>
      </w:rPr>
    </w:lvl>
    <w:lvl w:ilvl="7">
      <w:start w:val="1"/>
      <w:numFmt w:val="lowerLetter"/>
      <w:lvlText w:val="%8."/>
      <w:lvlJc w:val="left"/>
      <w:pPr>
        <w:tabs>
          <w:tab w:val="num" w:pos="0"/>
        </w:tabs>
        <w:ind w:left="5820" w:hanging="360"/>
      </w:pPr>
      <w:rPr>
        <w:rFonts w:ascii="Times New Roman" w:hAnsi="Times New Roman" w:cs="Times New Roman" w:hint="default"/>
      </w:rPr>
    </w:lvl>
    <w:lvl w:ilvl="8">
      <w:start w:val="1"/>
      <w:numFmt w:val="lowerRoman"/>
      <w:lvlText w:val="%9."/>
      <w:lvlJc w:val="right"/>
      <w:pPr>
        <w:tabs>
          <w:tab w:val="num" w:pos="0"/>
        </w:tabs>
        <w:ind w:left="6540" w:hanging="180"/>
      </w:pPr>
      <w:rPr>
        <w:rFonts w:ascii="Times New Roman" w:hAnsi="Times New Roman" w:cs="Times New Roman" w:hint="default"/>
      </w:rPr>
    </w:lvl>
  </w:abstractNum>
  <w:abstractNum w:abstractNumId="13" w15:restartNumberingAfterBreak="0">
    <w:nsid w:val="448A22A3"/>
    <w:multiLevelType w:val="multilevel"/>
    <w:tmpl w:val="FE3E5DDE"/>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1.%2)"/>
      <w:lvlJc w:val="left"/>
      <w:pPr>
        <w:tabs>
          <w:tab w:val="num" w:pos="0"/>
        </w:tabs>
        <w:ind w:left="1440" w:hanging="360"/>
      </w:p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4" w15:restartNumberingAfterBreak="0">
    <w:nsid w:val="4775234B"/>
    <w:multiLevelType w:val="multilevel"/>
    <w:tmpl w:val="49BC328C"/>
    <w:lvl w:ilvl="0">
      <w:start w:val="1"/>
      <w:numFmt w:val="decimal"/>
      <w:lvlText w:val="%1."/>
      <w:lvlJc w:val="left"/>
      <w:pPr>
        <w:tabs>
          <w:tab w:val="num" w:pos="780"/>
        </w:tabs>
        <w:ind w:left="780" w:hanging="360"/>
      </w:pPr>
    </w:lvl>
    <w:lvl w:ilvl="1">
      <w:start w:val="1"/>
      <w:numFmt w:val="lowerLetter"/>
      <w:lvlText w:val="%2."/>
      <w:lvlJc w:val="left"/>
      <w:pPr>
        <w:tabs>
          <w:tab w:val="num" w:pos="0"/>
        </w:tabs>
        <w:ind w:left="1500" w:hanging="360"/>
      </w:pPr>
      <w:rPr>
        <w:rFonts w:ascii="Times New Roman" w:hAnsi="Times New Roman" w:cs="Times New Roman"/>
      </w:rPr>
    </w:lvl>
    <w:lvl w:ilvl="2">
      <w:start w:val="1"/>
      <w:numFmt w:val="lowerRoman"/>
      <w:lvlText w:val="%3."/>
      <w:lvlJc w:val="right"/>
      <w:pPr>
        <w:tabs>
          <w:tab w:val="num" w:pos="0"/>
        </w:tabs>
        <w:ind w:left="2220" w:hanging="180"/>
      </w:pPr>
      <w:rPr>
        <w:rFonts w:ascii="Times New Roman" w:hAnsi="Times New Roman" w:cs="Times New Roman"/>
      </w:rPr>
    </w:lvl>
    <w:lvl w:ilvl="3">
      <w:start w:val="1"/>
      <w:numFmt w:val="decimal"/>
      <w:lvlText w:val="%4."/>
      <w:lvlJc w:val="left"/>
      <w:pPr>
        <w:tabs>
          <w:tab w:val="num" w:pos="0"/>
        </w:tabs>
        <w:ind w:left="2940" w:hanging="360"/>
      </w:pPr>
      <w:rPr>
        <w:rFonts w:ascii="Times New Roman" w:hAnsi="Times New Roman" w:cs="Times New Roman"/>
      </w:rPr>
    </w:lvl>
    <w:lvl w:ilvl="4">
      <w:start w:val="1"/>
      <w:numFmt w:val="lowerLetter"/>
      <w:lvlText w:val="%5."/>
      <w:lvlJc w:val="left"/>
      <w:pPr>
        <w:tabs>
          <w:tab w:val="num" w:pos="0"/>
        </w:tabs>
        <w:ind w:left="3660" w:hanging="360"/>
      </w:pPr>
      <w:rPr>
        <w:rFonts w:ascii="Times New Roman" w:hAnsi="Times New Roman" w:cs="Times New Roman"/>
      </w:rPr>
    </w:lvl>
    <w:lvl w:ilvl="5">
      <w:start w:val="1"/>
      <w:numFmt w:val="lowerRoman"/>
      <w:lvlText w:val="%6."/>
      <w:lvlJc w:val="right"/>
      <w:pPr>
        <w:tabs>
          <w:tab w:val="num" w:pos="0"/>
        </w:tabs>
        <w:ind w:left="4380" w:hanging="180"/>
      </w:pPr>
      <w:rPr>
        <w:rFonts w:ascii="Times New Roman" w:hAnsi="Times New Roman" w:cs="Times New Roman"/>
      </w:rPr>
    </w:lvl>
    <w:lvl w:ilvl="6">
      <w:start w:val="1"/>
      <w:numFmt w:val="decimal"/>
      <w:lvlText w:val="%7."/>
      <w:lvlJc w:val="left"/>
      <w:pPr>
        <w:tabs>
          <w:tab w:val="num" w:pos="0"/>
        </w:tabs>
        <w:ind w:left="5100" w:hanging="360"/>
      </w:pPr>
      <w:rPr>
        <w:rFonts w:ascii="Times New Roman" w:hAnsi="Times New Roman" w:cs="Times New Roman"/>
      </w:rPr>
    </w:lvl>
    <w:lvl w:ilvl="7">
      <w:start w:val="1"/>
      <w:numFmt w:val="lowerLetter"/>
      <w:lvlText w:val="%8."/>
      <w:lvlJc w:val="left"/>
      <w:pPr>
        <w:tabs>
          <w:tab w:val="num" w:pos="0"/>
        </w:tabs>
        <w:ind w:left="5820" w:hanging="360"/>
      </w:pPr>
      <w:rPr>
        <w:rFonts w:ascii="Times New Roman" w:hAnsi="Times New Roman" w:cs="Times New Roman"/>
      </w:rPr>
    </w:lvl>
    <w:lvl w:ilvl="8">
      <w:start w:val="1"/>
      <w:numFmt w:val="lowerRoman"/>
      <w:lvlText w:val="%9."/>
      <w:lvlJc w:val="right"/>
      <w:pPr>
        <w:tabs>
          <w:tab w:val="num" w:pos="0"/>
        </w:tabs>
        <w:ind w:left="6540" w:hanging="180"/>
      </w:pPr>
      <w:rPr>
        <w:rFonts w:ascii="Times New Roman" w:hAnsi="Times New Roman" w:cs="Times New Roman"/>
      </w:rPr>
    </w:lvl>
  </w:abstractNum>
  <w:abstractNum w:abstractNumId="15" w15:restartNumberingAfterBreak="0">
    <w:nsid w:val="49A911D2"/>
    <w:multiLevelType w:val="multilevel"/>
    <w:tmpl w:val="CBF4EBC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 w15:restartNumberingAfterBreak="0">
    <w:nsid w:val="4C646D29"/>
    <w:multiLevelType w:val="multilevel"/>
    <w:tmpl w:val="26F615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7" w15:restartNumberingAfterBreak="0">
    <w:nsid w:val="4CAC3752"/>
    <w:multiLevelType w:val="hybridMultilevel"/>
    <w:tmpl w:val="F91C373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56135AE3"/>
    <w:multiLevelType w:val="multilevel"/>
    <w:tmpl w:val="DE40FF68"/>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76D3C83"/>
    <w:multiLevelType w:val="multilevel"/>
    <w:tmpl w:val="706685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20" w15:restartNumberingAfterBreak="0">
    <w:nsid w:val="68E7322B"/>
    <w:multiLevelType w:val="hybridMultilevel"/>
    <w:tmpl w:val="8CC86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065E65"/>
    <w:multiLevelType w:val="multilevel"/>
    <w:tmpl w:val="3CAE448E"/>
    <w:lvl w:ilvl="0">
      <w:start w:val="1"/>
      <w:numFmt w:val="lowerLetter"/>
      <w:lvlText w:val="%1)"/>
      <w:lvlJc w:val="left"/>
      <w:pPr>
        <w:tabs>
          <w:tab w:val="num" w:pos="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D3E2551"/>
    <w:multiLevelType w:val="multilevel"/>
    <w:tmpl w:val="8766E2D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23" w15:restartNumberingAfterBreak="0">
    <w:nsid w:val="6D7F7F34"/>
    <w:multiLevelType w:val="multilevel"/>
    <w:tmpl w:val="67EAD8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614357C"/>
    <w:multiLevelType w:val="multilevel"/>
    <w:tmpl w:val="F4E6D478"/>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25" w15:restartNumberingAfterBreak="0">
    <w:nsid w:val="7A6D7D0C"/>
    <w:multiLevelType w:val="multilevel"/>
    <w:tmpl w:val="00A655E2"/>
    <w:lvl w:ilvl="0">
      <w:start w:val="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0"/>
  </w:num>
  <w:num w:numId="2">
    <w:abstractNumId w:val="14"/>
  </w:num>
  <w:num w:numId="3">
    <w:abstractNumId w:val="13"/>
  </w:num>
  <w:num w:numId="4">
    <w:abstractNumId w:val="11"/>
  </w:num>
  <w:num w:numId="5">
    <w:abstractNumId w:val="22"/>
  </w:num>
  <w:num w:numId="6">
    <w:abstractNumId w:val="24"/>
  </w:num>
  <w:num w:numId="7">
    <w:abstractNumId w:val="19"/>
  </w:num>
  <w:num w:numId="8">
    <w:abstractNumId w:val="16"/>
  </w:num>
  <w:num w:numId="9">
    <w:abstractNumId w:val="25"/>
  </w:num>
  <w:num w:numId="10">
    <w:abstractNumId w:val="2"/>
  </w:num>
  <w:num w:numId="11">
    <w:abstractNumId w:val="7"/>
  </w:num>
  <w:num w:numId="12">
    <w:abstractNumId w:val="8"/>
  </w:num>
  <w:num w:numId="13">
    <w:abstractNumId w:val="18"/>
  </w:num>
  <w:num w:numId="14">
    <w:abstractNumId w:val="21"/>
  </w:num>
  <w:num w:numId="15">
    <w:abstractNumId w:val="9"/>
  </w:num>
  <w:num w:numId="16">
    <w:abstractNumId w:val="5"/>
  </w:num>
  <w:num w:numId="17">
    <w:abstractNumId w:val="15"/>
  </w:num>
  <w:num w:numId="18">
    <w:abstractNumId w:val="3"/>
  </w:num>
  <w:num w:numId="19">
    <w:abstractNumId w:val="23"/>
  </w:num>
  <w:num w:numId="20">
    <w:abstractNumId w:val="1"/>
  </w:num>
  <w:num w:numId="21">
    <w:abstractNumId w:val="0"/>
  </w:num>
  <w:num w:numId="22">
    <w:abstractNumId w:val="6"/>
  </w:num>
  <w:num w:numId="23">
    <w:abstractNumId w:val="4"/>
  </w:num>
  <w:num w:numId="24">
    <w:abstractNumId w:val="11"/>
    <w:lvlOverride w:ilvl="0">
      <w:lvl w:ilvl="0">
        <w:start w:val="1"/>
        <w:numFmt w:val="decimal"/>
        <w:lvlText w:val="%1."/>
        <w:lvlJc w:val="left"/>
        <w:pPr>
          <w:tabs>
            <w:tab w:val="num" w:pos="0"/>
          </w:tabs>
          <w:ind w:left="720" w:hanging="360"/>
        </w:pPr>
        <w:rPr>
          <w:rFonts w:ascii="Times New Roman" w:hAnsi="Times New Roman" w:cs="Times New Roman"/>
        </w:rPr>
      </w:lvl>
    </w:lvlOverride>
    <w:lvlOverride w:ilvl="1">
      <w:lvl w:ilvl="1">
        <w:start w:val="1"/>
        <w:numFmt w:val="lowerLetter"/>
        <w:lvlText w:val="%2."/>
        <w:lvlJc w:val="left"/>
        <w:pPr>
          <w:tabs>
            <w:tab w:val="num" w:pos="0"/>
          </w:tabs>
          <w:ind w:left="1440" w:hanging="360"/>
        </w:pPr>
        <w:rPr>
          <w:rFonts w:ascii="Times New Roman" w:hAnsi="Times New Roman" w:cs="Times New Roman"/>
        </w:rPr>
      </w:lvl>
    </w:lvlOverride>
    <w:lvlOverride w:ilvl="2">
      <w:lvl w:ilvl="2">
        <w:start w:val="1"/>
        <w:numFmt w:val="lowerRoman"/>
        <w:lvlText w:val="%3."/>
        <w:lvlJc w:val="right"/>
        <w:pPr>
          <w:tabs>
            <w:tab w:val="num" w:pos="0"/>
          </w:tabs>
          <w:ind w:left="2160" w:hanging="180"/>
        </w:pPr>
        <w:rPr>
          <w:rFonts w:ascii="Times New Roman" w:hAnsi="Times New Roman" w:cs="Times New Roman"/>
        </w:rPr>
      </w:lvl>
    </w:lvlOverride>
    <w:lvlOverride w:ilvl="3">
      <w:lvl w:ilvl="3">
        <w:start w:val="1"/>
        <w:numFmt w:val="decimal"/>
        <w:lvlText w:val="%4."/>
        <w:lvlJc w:val="left"/>
        <w:pPr>
          <w:tabs>
            <w:tab w:val="num" w:pos="0"/>
          </w:tabs>
          <w:ind w:left="2880" w:hanging="360"/>
        </w:pPr>
        <w:rPr>
          <w:rFonts w:ascii="Times New Roman" w:hAnsi="Times New Roman" w:cs="Times New Roman"/>
        </w:rPr>
      </w:lvl>
    </w:lvlOverride>
    <w:lvlOverride w:ilvl="4">
      <w:lvl w:ilvl="4">
        <w:start w:val="1"/>
        <w:numFmt w:val="lowerLetter"/>
        <w:lvlText w:val="%5."/>
        <w:lvlJc w:val="left"/>
        <w:pPr>
          <w:tabs>
            <w:tab w:val="num" w:pos="0"/>
          </w:tabs>
          <w:ind w:left="3600" w:hanging="360"/>
        </w:pPr>
        <w:rPr>
          <w:rFonts w:ascii="Times New Roman" w:hAnsi="Times New Roman" w:cs="Times New Roman"/>
        </w:rPr>
      </w:lvl>
    </w:lvlOverride>
    <w:lvlOverride w:ilvl="5">
      <w:lvl w:ilvl="5">
        <w:start w:val="1"/>
        <w:numFmt w:val="lowerRoman"/>
        <w:lvlText w:val="%6."/>
        <w:lvlJc w:val="right"/>
        <w:pPr>
          <w:tabs>
            <w:tab w:val="num" w:pos="0"/>
          </w:tabs>
          <w:ind w:left="4320" w:hanging="180"/>
        </w:pPr>
        <w:rPr>
          <w:rFonts w:ascii="Times New Roman" w:hAnsi="Times New Roman" w:cs="Times New Roman"/>
        </w:rPr>
      </w:lvl>
    </w:lvlOverride>
    <w:lvlOverride w:ilvl="6">
      <w:lvl w:ilvl="6">
        <w:start w:val="1"/>
        <w:numFmt w:val="decimal"/>
        <w:lvlText w:val="%7."/>
        <w:lvlJc w:val="left"/>
        <w:pPr>
          <w:tabs>
            <w:tab w:val="num" w:pos="0"/>
          </w:tabs>
          <w:ind w:left="5040" w:hanging="360"/>
        </w:pPr>
        <w:rPr>
          <w:rFonts w:ascii="Times New Roman" w:hAnsi="Times New Roman" w:cs="Times New Roman"/>
        </w:rPr>
      </w:lvl>
    </w:lvlOverride>
    <w:lvlOverride w:ilvl="7">
      <w:lvl w:ilvl="7">
        <w:start w:val="1"/>
        <w:numFmt w:val="lowerLetter"/>
        <w:lvlText w:val="%8."/>
        <w:lvlJc w:val="left"/>
        <w:pPr>
          <w:tabs>
            <w:tab w:val="num" w:pos="0"/>
          </w:tabs>
          <w:ind w:left="5760" w:hanging="360"/>
        </w:pPr>
        <w:rPr>
          <w:rFonts w:ascii="Times New Roman" w:hAnsi="Times New Roman" w:cs="Times New Roman"/>
        </w:rPr>
      </w:lvl>
    </w:lvlOverride>
    <w:lvlOverride w:ilvl="8">
      <w:lvl w:ilvl="8">
        <w:start w:val="1"/>
        <w:numFmt w:val="lowerRoman"/>
        <w:lvlText w:val="%9."/>
        <w:lvlJc w:val="right"/>
        <w:pPr>
          <w:tabs>
            <w:tab w:val="num" w:pos="0"/>
          </w:tabs>
          <w:ind w:left="6480" w:hanging="180"/>
        </w:pPr>
        <w:rPr>
          <w:rFonts w:ascii="Times New Roman" w:hAnsi="Times New Roman" w:cs="Times New Roman"/>
        </w:rPr>
      </w:lvl>
    </w:lvlOverride>
  </w:num>
  <w:num w:numId="25">
    <w:abstractNumId w:val="17"/>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F0"/>
    <w:rsid w:val="00044FDD"/>
    <w:rsid w:val="00085FC2"/>
    <w:rsid w:val="000E175D"/>
    <w:rsid w:val="000E5950"/>
    <w:rsid w:val="00141107"/>
    <w:rsid w:val="001445D4"/>
    <w:rsid w:val="001A70A5"/>
    <w:rsid w:val="001A75F4"/>
    <w:rsid w:val="001B38DE"/>
    <w:rsid w:val="001D145E"/>
    <w:rsid w:val="001E4BD0"/>
    <w:rsid w:val="002A19F5"/>
    <w:rsid w:val="00351C04"/>
    <w:rsid w:val="00371A37"/>
    <w:rsid w:val="00385844"/>
    <w:rsid w:val="00462365"/>
    <w:rsid w:val="004D0577"/>
    <w:rsid w:val="004D0A24"/>
    <w:rsid w:val="004E2791"/>
    <w:rsid w:val="0052225C"/>
    <w:rsid w:val="00531034"/>
    <w:rsid w:val="0053432C"/>
    <w:rsid w:val="0059751A"/>
    <w:rsid w:val="00597D40"/>
    <w:rsid w:val="005A74B8"/>
    <w:rsid w:val="005B5074"/>
    <w:rsid w:val="005D1741"/>
    <w:rsid w:val="005F195D"/>
    <w:rsid w:val="00651FB3"/>
    <w:rsid w:val="006745B1"/>
    <w:rsid w:val="006A212D"/>
    <w:rsid w:val="006B167E"/>
    <w:rsid w:val="006E78F9"/>
    <w:rsid w:val="006F2E76"/>
    <w:rsid w:val="0072078F"/>
    <w:rsid w:val="00741384"/>
    <w:rsid w:val="007D130D"/>
    <w:rsid w:val="008457F0"/>
    <w:rsid w:val="008A1238"/>
    <w:rsid w:val="008E091A"/>
    <w:rsid w:val="00A062EC"/>
    <w:rsid w:val="00A65DBC"/>
    <w:rsid w:val="00A707C2"/>
    <w:rsid w:val="00AA208D"/>
    <w:rsid w:val="00B30002"/>
    <w:rsid w:val="00B55EE9"/>
    <w:rsid w:val="00B9358F"/>
    <w:rsid w:val="00BA6413"/>
    <w:rsid w:val="00BD00C2"/>
    <w:rsid w:val="00BE6FD4"/>
    <w:rsid w:val="00BF37FD"/>
    <w:rsid w:val="00C87DA6"/>
    <w:rsid w:val="00CA7548"/>
    <w:rsid w:val="00CC72B5"/>
    <w:rsid w:val="00D73C85"/>
    <w:rsid w:val="00D802ED"/>
    <w:rsid w:val="00E27723"/>
    <w:rsid w:val="00EA3425"/>
    <w:rsid w:val="00EC2ACD"/>
    <w:rsid w:val="00ED28C3"/>
    <w:rsid w:val="00F77CFE"/>
    <w:rsid w:val="00F865FB"/>
    <w:rsid w:val="00FC0D1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CB66"/>
  <w15:docId w15:val="{9E221F18-3CC2-4BDE-85B2-968FA68E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45B"/>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91685"/>
    <w:pPr>
      <w:keepNext/>
      <w:spacing w:before="240" w:after="60"/>
      <w:outlineLvl w:val="0"/>
    </w:pPr>
    <w:rPr>
      <w:rFonts w:ascii="Arial" w:hAnsi="Arial" w:cs="Arial"/>
      <w:b/>
      <w:bCs/>
      <w:kern w:val="2"/>
      <w:sz w:val="32"/>
      <w:szCs w:val="32"/>
    </w:rPr>
  </w:style>
  <w:style w:type="paragraph" w:styleId="Nagwek2">
    <w:name w:val="heading 2"/>
    <w:basedOn w:val="Normalny"/>
    <w:next w:val="Normalny"/>
    <w:link w:val="Nagwek2Znak"/>
    <w:uiPriority w:val="9"/>
    <w:semiHidden/>
    <w:unhideWhenUsed/>
    <w:qFormat/>
    <w:rsid w:val="004510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591685"/>
    <w:rPr>
      <w:rFonts w:ascii="Arial" w:eastAsia="Times New Roman" w:hAnsi="Arial" w:cs="Arial"/>
      <w:b/>
      <w:bCs/>
      <w:kern w:val="2"/>
      <w:sz w:val="32"/>
      <w:szCs w:val="32"/>
      <w:lang w:eastAsia="pl-PL"/>
    </w:rPr>
  </w:style>
  <w:style w:type="character" w:customStyle="1" w:styleId="TekstpodstawowyZnak">
    <w:name w:val="Tekst podstawowy Znak"/>
    <w:basedOn w:val="Domylnaczcionkaakapitu"/>
    <w:link w:val="Tekstpodstawowy"/>
    <w:semiHidden/>
    <w:qFormat/>
    <w:rsid w:val="00591685"/>
    <w:rPr>
      <w:rFonts w:ascii="Tahoma" w:eastAsia="Times New Roman" w:hAnsi="Tahoma" w:cs="Tahoma"/>
      <w:sz w:val="24"/>
      <w:szCs w:val="24"/>
      <w:lang w:eastAsia="pl-PL"/>
    </w:rPr>
  </w:style>
  <w:style w:type="character" w:customStyle="1" w:styleId="Tekstpodstawowy3Znak">
    <w:name w:val="Tekst podstawowy 3 Znak"/>
    <w:basedOn w:val="Domylnaczcionkaakapitu"/>
    <w:link w:val="Tekstpodstawowy3"/>
    <w:uiPriority w:val="99"/>
    <w:semiHidden/>
    <w:qFormat/>
    <w:rsid w:val="00591685"/>
    <w:rPr>
      <w:rFonts w:ascii="Times New Roman" w:eastAsia="Times New Roman" w:hAnsi="Times New Roman" w:cs="Times New Roman"/>
      <w:sz w:val="16"/>
      <w:szCs w:val="16"/>
      <w:lang w:eastAsia="pl-PL"/>
    </w:rPr>
  </w:style>
  <w:style w:type="character" w:customStyle="1" w:styleId="NagwekZnak">
    <w:name w:val="Nagłówek Znak"/>
    <w:basedOn w:val="Domylnaczcionkaakapitu"/>
    <w:link w:val="Nagwek"/>
    <w:uiPriority w:val="99"/>
    <w:qFormat/>
    <w:rsid w:val="004175AC"/>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4175AC"/>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940A65"/>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E24AB6"/>
    <w:rPr>
      <w:sz w:val="16"/>
      <w:szCs w:val="16"/>
    </w:rPr>
  </w:style>
  <w:style w:type="character" w:customStyle="1" w:styleId="TekstkomentarzaZnak">
    <w:name w:val="Tekst komentarza Znak"/>
    <w:basedOn w:val="Domylnaczcionkaakapitu"/>
    <w:link w:val="Tekstkomentarza"/>
    <w:uiPriority w:val="99"/>
    <w:qFormat/>
    <w:rsid w:val="00E24AB6"/>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24AB6"/>
    <w:rPr>
      <w:rFonts w:ascii="Times New Roman" w:eastAsia="Times New Roman" w:hAnsi="Times New Roman" w:cs="Times New Roman"/>
      <w:b/>
      <w:bCs/>
      <w:sz w:val="20"/>
      <w:szCs w:val="20"/>
      <w:lang w:eastAsia="pl-PL"/>
    </w:rPr>
  </w:style>
  <w:style w:type="character" w:customStyle="1" w:styleId="Wyrnienie">
    <w:name w:val="Wyróżnienie"/>
    <w:basedOn w:val="Domylnaczcionkaakapitu"/>
    <w:qFormat/>
    <w:rsid w:val="00A83DD1"/>
    <w:rPr>
      <w:i/>
      <w:iCs/>
    </w:rPr>
  </w:style>
  <w:style w:type="character" w:customStyle="1" w:styleId="Nagwek2Znak">
    <w:name w:val="Nagłówek 2 Znak"/>
    <w:basedOn w:val="Domylnaczcionkaakapitu"/>
    <w:link w:val="Nagwek2"/>
    <w:uiPriority w:val="9"/>
    <w:semiHidden/>
    <w:qFormat/>
    <w:rsid w:val="0045105B"/>
    <w:rPr>
      <w:rFonts w:asciiTheme="majorHAnsi" w:eastAsiaTheme="majorEastAsia" w:hAnsiTheme="majorHAnsi" w:cstheme="majorBidi"/>
      <w:b/>
      <w:bCs/>
      <w:color w:val="4F81BD" w:themeColor="accent1"/>
      <w:sz w:val="26"/>
      <w:szCs w:val="26"/>
      <w:lang w:eastAsia="pl-PL"/>
    </w:rPr>
  </w:style>
  <w:style w:type="character" w:customStyle="1" w:styleId="BezodstpwZnak">
    <w:name w:val="Bez odstępów Znak"/>
    <w:basedOn w:val="Domylnaczcionkaakapitu"/>
    <w:link w:val="Bezodstpw"/>
    <w:uiPriority w:val="1"/>
    <w:qFormat/>
    <w:rsid w:val="00712D39"/>
    <w:rPr>
      <w:rFonts w:eastAsiaTheme="minorEastAsia"/>
    </w:rPr>
  </w:style>
  <w:style w:type="character" w:customStyle="1" w:styleId="AkapitzlistZnak">
    <w:name w:val="Akapit z listą Znak"/>
    <w:link w:val="Akapitzlist"/>
    <w:uiPriority w:val="34"/>
    <w:qFormat/>
    <w:locked/>
    <w:rsid w:val="000A7F88"/>
    <w:rPr>
      <w:rFonts w:ascii="Calibri" w:eastAsia="Times New Roman" w:hAnsi="Calibri" w:cs="Calibri"/>
    </w:rPr>
  </w:style>
  <w:style w:type="character" w:styleId="Pogrubienie">
    <w:name w:val="Strong"/>
    <w:uiPriority w:val="22"/>
    <w:qFormat/>
    <w:rsid w:val="000A7F88"/>
    <w:rPr>
      <w:b/>
      <w:bCs/>
    </w:rPr>
  </w:style>
  <w:style w:type="character" w:customStyle="1" w:styleId="Numeracjawierszy">
    <w:name w:val="Numeracja wierszy"/>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4175AC"/>
    <w:pPr>
      <w:tabs>
        <w:tab w:val="center" w:pos="4536"/>
        <w:tab w:val="right" w:pos="9072"/>
      </w:tabs>
    </w:pPr>
  </w:style>
  <w:style w:type="paragraph" w:styleId="Tekstpodstawowy">
    <w:name w:val="Body Text"/>
    <w:basedOn w:val="Normalny"/>
    <w:link w:val="TekstpodstawowyZnak"/>
    <w:semiHidden/>
    <w:rsid w:val="00591685"/>
    <w:pPr>
      <w:tabs>
        <w:tab w:val="left" w:pos="1590"/>
      </w:tabs>
      <w:spacing w:line="360" w:lineRule="auto"/>
      <w:jc w:val="both"/>
    </w:pPr>
    <w:rPr>
      <w:rFonts w:ascii="Tahoma" w:hAnsi="Tahoma" w:cs="Tahom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591685"/>
    <w:pPr>
      <w:spacing w:after="200" w:line="276" w:lineRule="auto"/>
      <w:ind w:left="720"/>
    </w:pPr>
    <w:rPr>
      <w:rFonts w:ascii="Calibri" w:hAnsi="Calibri" w:cs="Calibri"/>
      <w:sz w:val="22"/>
      <w:szCs w:val="22"/>
      <w:lang w:eastAsia="en-US"/>
    </w:rPr>
  </w:style>
  <w:style w:type="paragraph" w:styleId="Tekstpodstawowy3">
    <w:name w:val="Body Text 3"/>
    <w:basedOn w:val="Normalny"/>
    <w:link w:val="Tekstpodstawowy3Znak"/>
    <w:uiPriority w:val="99"/>
    <w:semiHidden/>
    <w:unhideWhenUsed/>
    <w:qFormat/>
    <w:rsid w:val="00591685"/>
    <w:pPr>
      <w:spacing w:after="120"/>
    </w:pPr>
    <w:rPr>
      <w:sz w:val="16"/>
      <w:szCs w:val="16"/>
    </w:rPr>
  </w:style>
  <w:style w:type="paragraph" w:customStyle="1" w:styleId="Tekstpodstawowy31">
    <w:name w:val="Tekst podstawowy 31"/>
    <w:basedOn w:val="Normalny"/>
    <w:qFormat/>
    <w:rsid w:val="00591685"/>
    <w:pPr>
      <w:spacing w:line="360" w:lineRule="auto"/>
      <w:jc w:val="both"/>
    </w:pPr>
    <w:rPr>
      <w:rFonts w:ascii="Arial Narrow" w:hAnsi="Arial Narrow" w:cs="Tahoma"/>
      <w:sz w:val="22"/>
      <w:lang w:eastAsia="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175AC"/>
    <w:pPr>
      <w:tabs>
        <w:tab w:val="center" w:pos="4536"/>
        <w:tab w:val="right" w:pos="9072"/>
      </w:tabs>
    </w:pPr>
  </w:style>
  <w:style w:type="paragraph" w:styleId="Tekstdymka">
    <w:name w:val="Balloon Text"/>
    <w:basedOn w:val="Normalny"/>
    <w:link w:val="TekstdymkaZnak"/>
    <w:uiPriority w:val="99"/>
    <w:semiHidden/>
    <w:unhideWhenUsed/>
    <w:qFormat/>
    <w:rsid w:val="00940A65"/>
    <w:rPr>
      <w:rFonts w:ascii="Tahoma" w:hAnsi="Tahoma" w:cs="Tahoma"/>
      <w:sz w:val="16"/>
      <w:szCs w:val="16"/>
    </w:rPr>
  </w:style>
  <w:style w:type="paragraph" w:styleId="Tekstkomentarza">
    <w:name w:val="annotation text"/>
    <w:basedOn w:val="Normalny"/>
    <w:link w:val="TekstkomentarzaZnak"/>
    <w:uiPriority w:val="99"/>
    <w:unhideWhenUsed/>
    <w:qFormat/>
    <w:rsid w:val="00E24AB6"/>
    <w:rPr>
      <w:sz w:val="20"/>
      <w:szCs w:val="20"/>
    </w:rPr>
  </w:style>
  <w:style w:type="paragraph" w:styleId="Tematkomentarza">
    <w:name w:val="annotation subject"/>
    <w:basedOn w:val="Tekstkomentarza"/>
    <w:next w:val="Tekstkomentarza"/>
    <w:link w:val="TematkomentarzaZnak"/>
    <w:uiPriority w:val="99"/>
    <w:semiHidden/>
    <w:unhideWhenUsed/>
    <w:qFormat/>
    <w:rsid w:val="00E24AB6"/>
    <w:rPr>
      <w:b/>
      <w:bCs/>
    </w:rPr>
  </w:style>
  <w:style w:type="paragraph" w:styleId="Bezodstpw">
    <w:name w:val="No Spacing"/>
    <w:link w:val="BezodstpwZnak"/>
    <w:uiPriority w:val="1"/>
    <w:qFormat/>
    <w:rsid w:val="00712D39"/>
    <w:rPr>
      <w:rFonts w:ascii="Calibri" w:eastAsiaTheme="minorEastAsia" w:hAnsi="Calibri"/>
    </w:rPr>
  </w:style>
  <w:style w:type="paragraph" w:styleId="Poprawka">
    <w:name w:val="Revision"/>
    <w:hidden/>
    <w:uiPriority w:val="99"/>
    <w:semiHidden/>
    <w:rsid w:val="0059751A"/>
    <w:pPr>
      <w:suppressAutoHyphens w:val="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27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F85A1-3AA9-4621-9074-438C31F3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4192</Words>
  <Characters>25156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SPSK1</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spsk1</dc:creator>
  <dc:description/>
  <cp:lastModifiedBy>Adam Maślanka</cp:lastModifiedBy>
  <cp:revision>2</cp:revision>
  <cp:lastPrinted>2022-03-08T13:11:00Z</cp:lastPrinted>
  <dcterms:created xsi:type="dcterms:W3CDTF">2024-10-14T12:07:00Z</dcterms:created>
  <dcterms:modified xsi:type="dcterms:W3CDTF">2024-10-14T12:07:00Z</dcterms:modified>
  <dc:language>pl-PL</dc:language>
</cp:coreProperties>
</file>